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6D0FE" w14:textId="091DDB47" w:rsidR="002E6053" w:rsidRPr="00F0152D" w:rsidRDefault="00490038">
      <w:pPr>
        <w:rPr>
          <w:rFonts w:ascii="Arial" w:hAnsi="Arial" w:cs="Arial"/>
          <w:b/>
        </w:rPr>
      </w:pPr>
      <w:r w:rsidRPr="00F0152D">
        <w:rPr>
          <w:rFonts w:ascii="Arial" w:hAnsi="Arial" w:cs="Arial"/>
          <w:b/>
        </w:rPr>
        <w:t xml:space="preserve">Safeguarding </w:t>
      </w:r>
      <w:r w:rsidR="00691289" w:rsidRPr="00F0152D">
        <w:rPr>
          <w:rFonts w:ascii="Arial" w:hAnsi="Arial" w:cs="Arial"/>
          <w:b/>
        </w:rPr>
        <w:t>Adults Policy</w:t>
      </w:r>
      <w:r w:rsidRPr="00F0152D">
        <w:rPr>
          <w:rFonts w:ascii="Arial" w:hAnsi="Arial" w:cs="Arial"/>
          <w:b/>
        </w:rPr>
        <w:t xml:space="preserve"> </w:t>
      </w:r>
    </w:p>
    <w:p w14:paraId="10ECA19A" w14:textId="77777777" w:rsidR="00490038" w:rsidRPr="00F0152D" w:rsidRDefault="00490038">
      <w:pPr>
        <w:rPr>
          <w:rFonts w:ascii="Arial" w:hAnsi="Arial" w:cs="Arial"/>
          <w:b/>
        </w:rPr>
      </w:pPr>
      <w:r w:rsidRPr="00F0152D">
        <w:rPr>
          <w:rFonts w:ascii="Arial" w:hAnsi="Arial" w:cs="Arial"/>
          <w:b/>
        </w:rPr>
        <w:t xml:space="preserve">A Template for Employers who currently don’t have a Safeguarding Adults Policy </w:t>
      </w:r>
    </w:p>
    <w:p w14:paraId="61005833" w14:textId="77777777" w:rsidR="00490038" w:rsidRPr="00F0152D" w:rsidRDefault="00490038">
      <w:pPr>
        <w:rPr>
          <w:rFonts w:ascii="Arial" w:hAnsi="Arial" w:cs="Arial"/>
        </w:rPr>
      </w:pPr>
    </w:p>
    <w:p w14:paraId="654492C3" w14:textId="77777777" w:rsidR="00F264E0" w:rsidRPr="00F0152D" w:rsidRDefault="00F264E0" w:rsidP="00F264E0">
      <w:pPr>
        <w:pStyle w:val="NoSpacing"/>
        <w:rPr>
          <w:rFonts w:ascii="Arial" w:hAnsi="Arial" w:cs="Arial"/>
          <w:color w:val="FF0000"/>
        </w:rPr>
      </w:pPr>
      <w:r w:rsidRPr="00F0152D">
        <w:rPr>
          <w:rFonts w:ascii="Arial" w:hAnsi="Arial" w:cs="Arial"/>
          <w:color w:val="FF0000"/>
        </w:rPr>
        <w:t>[Organisation to complete/update]</w:t>
      </w:r>
    </w:p>
    <w:p w14:paraId="12BF34CF" w14:textId="77777777" w:rsidR="00490038" w:rsidRPr="00F0152D" w:rsidRDefault="0049003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338"/>
      </w:tblGrid>
      <w:tr w:rsidR="00F264E0" w:rsidRPr="00F0152D" w14:paraId="73B79C49" w14:textId="77777777" w:rsidTr="00D561EF">
        <w:tc>
          <w:tcPr>
            <w:tcW w:w="2343" w:type="dxa"/>
            <w:shd w:val="clear" w:color="auto" w:fill="auto"/>
          </w:tcPr>
          <w:p w14:paraId="4C59A73D" w14:textId="77777777" w:rsidR="00F264E0" w:rsidRPr="00F0152D" w:rsidRDefault="00F264E0" w:rsidP="00D561EF">
            <w:pPr>
              <w:pStyle w:val="NoSpacing"/>
              <w:rPr>
                <w:rFonts w:ascii="Arial" w:hAnsi="Arial" w:cs="Arial"/>
                <w:b/>
              </w:rPr>
            </w:pPr>
            <w:r w:rsidRPr="00F0152D">
              <w:rPr>
                <w:rFonts w:ascii="Arial" w:hAnsi="Arial" w:cs="Arial"/>
                <w:b/>
              </w:rPr>
              <w:t>Version 1</w:t>
            </w:r>
          </w:p>
        </w:tc>
        <w:tc>
          <w:tcPr>
            <w:tcW w:w="2338" w:type="dxa"/>
            <w:shd w:val="clear" w:color="auto" w:fill="auto"/>
          </w:tcPr>
          <w:p w14:paraId="2671B849" w14:textId="77777777" w:rsidR="00F264E0" w:rsidRPr="00F0152D" w:rsidRDefault="00F264E0" w:rsidP="00D561EF">
            <w:pPr>
              <w:pStyle w:val="NoSpacing"/>
              <w:rPr>
                <w:rFonts w:ascii="Arial" w:hAnsi="Arial" w:cs="Arial"/>
                <w:b/>
              </w:rPr>
            </w:pPr>
            <w:r w:rsidRPr="00F0152D">
              <w:rPr>
                <w:rFonts w:ascii="Arial" w:hAnsi="Arial" w:cs="Arial"/>
                <w:b/>
              </w:rPr>
              <w:t>Date</w:t>
            </w:r>
          </w:p>
        </w:tc>
      </w:tr>
      <w:tr w:rsidR="00F264E0" w:rsidRPr="00F0152D" w14:paraId="264CC6D8" w14:textId="77777777" w:rsidTr="00D561EF">
        <w:tc>
          <w:tcPr>
            <w:tcW w:w="2343" w:type="dxa"/>
            <w:shd w:val="clear" w:color="auto" w:fill="auto"/>
          </w:tcPr>
          <w:p w14:paraId="65F39F91" w14:textId="77777777" w:rsidR="00F264E0" w:rsidRPr="00F0152D" w:rsidRDefault="00F264E0" w:rsidP="00D561EF">
            <w:pPr>
              <w:pStyle w:val="NoSpacing"/>
              <w:rPr>
                <w:rFonts w:ascii="Arial" w:hAnsi="Arial" w:cs="Arial"/>
              </w:rPr>
            </w:pPr>
            <w:r w:rsidRPr="00F0152D">
              <w:rPr>
                <w:rFonts w:ascii="Arial" w:hAnsi="Arial" w:cs="Arial"/>
              </w:rPr>
              <w:t>Named Safeguarding Lead</w:t>
            </w:r>
          </w:p>
        </w:tc>
        <w:tc>
          <w:tcPr>
            <w:tcW w:w="2338" w:type="dxa"/>
            <w:shd w:val="clear" w:color="auto" w:fill="auto"/>
          </w:tcPr>
          <w:p w14:paraId="4E3D720A" w14:textId="77777777" w:rsidR="00F264E0" w:rsidRPr="00F0152D" w:rsidRDefault="00F264E0" w:rsidP="00D561EF">
            <w:pPr>
              <w:pStyle w:val="NoSpacing"/>
              <w:rPr>
                <w:rFonts w:ascii="Arial" w:hAnsi="Arial" w:cs="Arial"/>
              </w:rPr>
            </w:pPr>
          </w:p>
        </w:tc>
      </w:tr>
      <w:tr w:rsidR="00F264E0" w:rsidRPr="00F0152D" w14:paraId="6B88AE16" w14:textId="77777777" w:rsidTr="00D561EF">
        <w:tc>
          <w:tcPr>
            <w:tcW w:w="2343" w:type="dxa"/>
            <w:shd w:val="clear" w:color="auto" w:fill="auto"/>
          </w:tcPr>
          <w:p w14:paraId="6A7524CF" w14:textId="77777777" w:rsidR="00F264E0" w:rsidRPr="00F0152D" w:rsidRDefault="00F264E0" w:rsidP="00D561EF">
            <w:pPr>
              <w:pStyle w:val="NoSpacing"/>
              <w:rPr>
                <w:rFonts w:ascii="Arial" w:hAnsi="Arial" w:cs="Arial"/>
              </w:rPr>
            </w:pPr>
            <w:r w:rsidRPr="00F0152D">
              <w:rPr>
                <w:rFonts w:ascii="Arial" w:hAnsi="Arial" w:cs="Arial"/>
              </w:rPr>
              <w:t>Review Date</w:t>
            </w:r>
          </w:p>
        </w:tc>
        <w:tc>
          <w:tcPr>
            <w:tcW w:w="2338" w:type="dxa"/>
            <w:shd w:val="clear" w:color="auto" w:fill="auto"/>
          </w:tcPr>
          <w:p w14:paraId="2B11F8F6" w14:textId="77777777" w:rsidR="00F264E0" w:rsidRPr="00F0152D" w:rsidRDefault="00F264E0" w:rsidP="00D561EF">
            <w:pPr>
              <w:pStyle w:val="NoSpacing"/>
              <w:rPr>
                <w:rFonts w:ascii="Arial" w:hAnsi="Arial" w:cs="Arial"/>
              </w:rPr>
            </w:pPr>
          </w:p>
        </w:tc>
      </w:tr>
      <w:tr w:rsidR="00F264E0" w:rsidRPr="00F0152D" w14:paraId="64A73616" w14:textId="77777777" w:rsidTr="00D561EF">
        <w:tc>
          <w:tcPr>
            <w:tcW w:w="2343" w:type="dxa"/>
            <w:shd w:val="clear" w:color="auto" w:fill="auto"/>
          </w:tcPr>
          <w:p w14:paraId="758B6F16" w14:textId="77777777" w:rsidR="00F264E0" w:rsidRPr="00F0152D" w:rsidRDefault="00F264E0" w:rsidP="00D561EF">
            <w:pPr>
              <w:pStyle w:val="NoSpacing"/>
              <w:rPr>
                <w:rFonts w:ascii="Arial" w:hAnsi="Arial" w:cs="Arial"/>
              </w:rPr>
            </w:pPr>
            <w:r w:rsidRPr="00F0152D">
              <w:rPr>
                <w:rFonts w:ascii="Arial" w:hAnsi="Arial" w:cs="Arial"/>
              </w:rPr>
              <w:t>File Location</w:t>
            </w:r>
          </w:p>
        </w:tc>
        <w:tc>
          <w:tcPr>
            <w:tcW w:w="2338" w:type="dxa"/>
            <w:shd w:val="clear" w:color="auto" w:fill="auto"/>
          </w:tcPr>
          <w:p w14:paraId="01318AD1" w14:textId="77777777" w:rsidR="00F264E0" w:rsidRPr="00F0152D" w:rsidRDefault="00F264E0" w:rsidP="00D561EF">
            <w:pPr>
              <w:pStyle w:val="NoSpacing"/>
              <w:rPr>
                <w:rFonts w:ascii="Arial" w:hAnsi="Arial" w:cs="Arial"/>
              </w:rPr>
            </w:pPr>
          </w:p>
        </w:tc>
      </w:tr>
      <w:tr w:rsidR="00F264E0" w:rsidRPr="00F0152D" w14:paraId="3A43ACB8" w14:textId="77777777" w:rsidTr="00D561EF">
        <w:tc>
          <w:tcPr>
            <w:tcW w:w="2343" w:type="dxa"/>
            <w:shd w:val="clear" w:color="auto" w:fill="auto"/>
          </w:tcPr>
          <w:p w14:paraId="7DD2D2BD" w14:textId="77777777" w:rsidR="00F264E0" w:rsidRPr="00F0152D" w:rsidRDefault="00F264E0" w:rsidP="00D561EF">
            <w:pPr>
              <w:pStyle w:val="NoSpacing"/>
              <w:rPr>
                <w:rFonts w:ascii="Arial" w:hAnsi="Arial" w:cs="Arial"/>
              </w:rPr>
            </w:pPr>
            <w:r w:rsidRPr="00F0152D">
              <w:rPr>
                <w:rFonts w:ascii="Arial" w:hAnsi="Arial" w:cs="Arial"/>
              </w:rPr>
              <w:t>Signed</w:t>
            </w:r>
          </w:p>
        </w:tc>
        <w:tc>
          <w:tcPr>
            <w:tcW w:w="2338" w:type="dxa"/>
            <w:shd w:val="clear" w:color="auto" w:fill="auto"/>
          </w:tcPr>
          <w:p w14:paraId="1BEBA5C8" w14:textId="77777777" w:rsidR="00F264E0" w:rsidRPr="00F0152D" w:rsidRDefault="00F264E0" w:rsidP="00D561EF">
            <w:pPr>
              <w:pStyle w:val="NoSpacing"/>
              <w:rPr>
                <w:rFonts w:ascii="Arial" w:hAnsi="Arial" w:cs="Arial"/>
              </w:rPr>
            </w:pPr>
          </w:p>
        </w:tc>
      </w:tr>
    </w:tbl>
    <w:p w14:paraId="5145D81F" w14:textId="77777777" w:rsidR="00F264E0" w:rsidRPr="00F0152D" w:rsidRDefault="00F264E0">
      <w:pPr>
        <w:rPr>
          <w:rFonts w:ascii="Arial" w:hAnsi="Arial" w:cs="Arial"/>
        </w:rPr>
      </w:pPr>
    </w:p>
    <w:p w14:paraId="7F810FD3" w14:textId="77777777" w:rsidR="00F264E0" w:rsidRPr="00F0152D" w:rsidRDefault="00F264E0">
      <w:pPr>
        <w:rPr>
          <w:rFonts w:ascii="Arial" w:hAnsi="Arial" w:cs="Arial"/>
        </w:rPr>
      </w:pPr>
    </w:p>
    <w:p w14:paraId="15490771" w14:textId="77777777" w:rsidR="00F0152D" w:rsidRPr="00F0152D" w:rsidRDefault="00F0152D" w:rsidP="00F0152D">
      <w:pPr>
        <w:rPr>
          <w:rFonts w:ascii="Arial" w:hAnsi="Arial" w:cs="Arial"/>
          <w:color w:val="FF0000"/>
          <w:sz w:val="26"/>
          <w:szCs w:val="26"/>
        </w:rPr>
      </w:pPr>
      <w:r w:rsidRPr="00F0152D">
        <w:rPr>
          <w:rFonts w:ascii="Arial" w:hAnsi="Arial" w:cs="Arial"/>
          <w:color w:val="FF0000"/>
          <w:sz w:val="26"/>
          <w:szCs w:val="26"/>
        </w:rPr>
        <w:t>Insert your organisation’s logo</w:t>
      </w:r>
    </w:p>
    <w:p w14:paraId="2DAF4235" w14:textId="77777777" w:rsidR="00F264E0" w:rsidRPr="00490038" w:rsidRDefault="00F264E0">
      <w:pPr>
        <w:rPr>
          <w:rFonts w:ascii="Arial" w:hAnsi="Arial" w:cs="Arial"/>
        </w:rPr>
      </w:pPr>
    </w:p>
    <w:p w14:paraId="378BC206" w14:textId="77777777" w:rsidR="00356142" w:rsidRDefault="00356142"/>
    <w:p w14:paraId="079F20B2" w14:textId="77777777" w:rsidR="00F0152D" w:rsidRDefault="00F0152D"/>
    <w:p w14:paraId="7EB60F32" w14:textId="77777777" w:rsidR="00F0152D" w:rsidRDefault="00F0152D"/>
    <w:p w14:paraId="2971FCC2" w14:textId="77777777" w:rsidR="00F0152D" w:rsidRDefault="00F0152D"/>
    <w:p w14:paraId="14FA613E" w14:textId="77777777" w:rsidR="00F0152D" w:rsidRDefault="00F0152D"/>
    <w:p w14:paraId="647134EE" w14:textId="77777777" w:rsidR="00F0152D" w:rsidRDefault="00F0152D"/>
    <w:p w14:paraId="66086B25" w14:textId="77777777" w:rsidR="00F0152D" w:rsidRDefault="00F0152D"/>
    <w:p w14:paraId="6C035EBA" w14:textId="77777777" w:rsidR="00F0152D" w:rsidRDefault="00F0152D"/>
    <w:p w14:paraId="5856022D" w14:textId="77777777" w:rsidR="00F0152D" w:rsidRDefault="00F0152D"/>
    <w:p w14:paraId="769E54E2" w14:textId="77777777" w:rsidR="00F0152D" w:rsidRDefault="00F0152D"/>
    <w:p w14:paraId="332B4874" w14:textId="77777777" w:rsidR="00F0152D" w:rsidRDefault="00F0152D"/>
    <w:p w14:paraId="1E8768C7" w14:textId="77777777" w:rsidR="00F0152D" w:rsidRDefault="00F0152D"/>
    <w:p w14:paraId="4BCB5D94" w14:textId="77777777" w:rsidR="00F0152D" w:rsidRDefault="00F0152D"/>
    <w:p w14:paraId="53D1D4F3" w14:textId="77777777" w:rsidR="00F0152D" w:rsidRDefault="00F0152D"/>
    <w:p w14:paraId="33E3547B" w14:textId="77777777" w:rsidR="00F0152D" w:rsidRDefault="00F0152D"/>
    <w:p w14:paraId="332CC33C" w14:textId="77777777" w:rsidR="00F0152D" w:rsidRDefault="00F0152D"/>
    <w:p w14:paraId="574A9263" w14:textId="77777777" w:rsidR="00F0152D" w:rsidRDefault="00F0152D"/>
    <w:p w14:paraId="62DEC5A4" w14:textId="77777777" w:rsidR="00F0152D" w:rsidRDefault="00F0152D"/>
    <w:p w14:paraId="17511114" w14:textId="77777777" w:rsidR="00F0152D" w:rsidRDefault="00F0152D"/>
    <w:p w14:paraId="1C08E058" w14:textId="77777777" w:rsidR="00F0152D" w:rsidRDefault="00F0152D"/>
    <w:p w14:paraId="1B934CAA" w14:textId="77777777" w:rsidR="00F0152D" w:rsidRPr="00DD1F69" w:rsidRDefault="00F0152D" w:rsidP="00F0152D">
      <w:pPr>
        <w:pStyle w:val="NoSpacing"/>
        <w:rPr>
          <w:rFonts w:ascii="Arial" w:hAnsi="Arial" w:cs="Arial"/>
          <w:b/>
        </w:rPr>
      </w:pPr>
      <w:r w:rsidRPr="00DD1F69">
        <w:rPr>
          <w:rFonts w:ascii="Arial" w:hAnsi="Arial" w:cs="Arial"/>
          <w:b/>
        </w:rPr>
        <w:t>Aims</w:t>
      </w:r>
    </w:p>
    <w:p w14:paraId="7CF0CE2D" w14:textId="77777777" w:rsidR="00F0152D" w:rsidRPr="00DD1F69" w:rsidRDefault="00F0152D" w:rsidP="00F0152D">
      <w:pPr>
        <w:pStyle w:val="NoSpacing"/>
        <w:rPr>
          <w:rFonts w:ascii="Arial" w:hAnsi="Arial" w:cs="Arial"/>
        </w:rPr>
      </w:pPr>
    </w:p>
    <w:p w14:paraId="3D228BEF" w14:textId="77777777" w:rsidR="00D84C0E" w:rsidRDefault="00F0152D" w:rsidP="00F0152D">
      <w:pPr>
        <w:pStyle w:val="NoSpacing"/>
        <w:rPr>
          <w:rFonts w:ascii="Arial" w:hAnsi="Arial" w:cs="Arial"/>
          <w:color w:val="FF0000"/>
        </w:rPr>
      </w:pPr>
      <w:r w:rsidRPr="00B73665">
        <w:rPr>
          <w:rFonts w:ascii="Arial" w:hAnsi="Arial" w:cs="Arial"/>
          <w:color w:val="FF0000"/>
        </w:rPr>
        <w:t>[</w:t>
      </w:r>
      <w:r>
        <w:rPr>
          <w:rFonts w:ascii="Arial" w:hAnsi="Arial" w:cs="Arial"/>
          <w:color w:val="FF0000"/>
        </w:rPr>
        <w:t xml:space="preserve">Insert </w:t>
      </w:r>
      <w:r w:rsidRPr="00B73665">
        <w:rPr>
          <w:rFonts w:ascii="Arial" w:hAnsi="Arial" w:cs="Arial"/>
          <w:color w:val="FF0000"/>
        </w:rPr>
        <w:t xml:space="preserve">an outline of the work </w:t>
      </w:r>
      <w:r>
        <w:rPr>
          <w:rFonts w:ascii="Arial" w:hAnsi="Arial" w:cs="Arial"/>
          <w:color w:val="FF0000"/>
        </w:rPr>
        <w:t xml:space="preserve">your organisation </w:t>
      </w:r>
      <w:r w:rsidRPr="00B73665">
        <w:rPr>
          <w:rFonts w:ascii="Arial" w:hAnsi="Arial" w:cs="Arial"/>
          <w:color w:val="FF0000"/>
        </w:rPr>
        <w:t>carr</w:t>
      </w:r>
      <w:r>
        <w:rPr>
          <w:rFonts w:ascii="Arial" w:hAnsi="Arial" w:cs="Arial"/>
          <w:color w:val="FF0000"/>
        </w:rPr>
        <w:t>ies</w:t>
      </w:r>
      <w:r w:rsidRPr="00B73665">
        <w:rPr>
          <w:rFonts w:ascii="Arial" w:hAnsi="Arial" w:cs="Arial"/>
          <w:color w:val="FF0000"/>
        </w:rPr>
        <w:t xml:space="preserve"> out </w:t>
      </w:r>
      <w:r w:rsidR="00D84C0E">
        <w:rPr>
          <w:rFonts w:ascii="Arial" w:hAnsi="Arial" w:cs="Arial"/>
          <w:color w:val="FF0000"/>
        </w:rPr>
        <w:t>such as the work your champions / Mental Health First Aiders or other Wellbeing Advocates do. You might also want to include something about your commitment around Mental Health as demonstrated on your action plan too.</w:t>
      </w:r>
    </w:p>
    <w:p w14:paraId="715F25C4" w14:textId="77777777" w:rsidR="00D84C0E" w:rsidRDefault="00D84C0E" w:rsidP="00F0152D">
      <w:pPr>
        <w:pStyle w:val="NoSpacing"/>
        <w:rPr>
          <w:rFonts w:ascii="Arial" w:hAnsi="Arial" w:cs="Arial"/>
          <w:color w:val="FF0000"/>
        </w:rPr>
      </w:pPr>
    </w:p>
    <w:p w14:paraId="6A38B727" w14:textId="77777777" w:rsidR="00F0152D" w:rsidRPr="00B73665" w:rsidRDefault="00F0152D" w:rsidP="00F0152D">
      <w:pPr>
        <w:pStyle w:val="NoSpacing"/>
        <w:rPr>
          <w:rFonts w:ascii="Arial" w:hAnsi="Arial" w:cs="Arial"/>
          <w:color w:val="FF0000"/>
        </w:rPr>
      </w:pPr>
      <w:r>
        <w:rPr>
          <w:rFonts w:ascii="Arial" w:hAnsi="Arial" w:cs="Arial"/>
          <w:color w:val="FF0000"/>
        </w:rPr>
        <w:t>Explain h</w:t>
      </w:r>
      <w:r w:rsidRPr="00B73665">
        <w:rPr>
          <w:rFonts w:ascii="Arial" w:hAnsi="Arial" w:cs="Arial"/>
          <w:color w:val="FF0000"/>
        </w:rPr>
        <w:t xml:space="preserve">ow this policy </w:t>
      </w:r>
      <w:r>
        <w:rPr>
          <w:rFonts w:ascii="Arial" w:hAnsi="Arial" w:cs="Arial"/>
          <w:color w:val="FF0000"/>
        </w:rPr>
        <w:t xml:space="preserve">will </w:t>
      </w:r>
      <w:r w:rsidRPr="00B73665">
        <w:rPr>
          <w:rFonts w:ascii="Arial" w:hAnsi="Arial" w:cs="Arial"/>
          <w:color w:val="FF0000"/>
        </w:rPr>
        <w:t xml:space="preserve">benefit your organisation </w:t>
      </w:r>
      <w:r>
        <w:rPr>
          <w:rFonts w:ascii="Arial" w:hAnsi="Arial" w:cs="Arial"/>
          <w:color w:val="FF0000"/>
        </w:rPr>
        <w:t>and</w:t>
      </w:r>
      <w:r w:rsidRPr="00B73665">
        <w:rPr>
          <w:rFonts w:ascii="Arial" w:hAnsi="Arial" w:cs="Arial"/>
          <w:color w:val="FF0000"/>
        </w:rPr>
        <w:t xml:space="preserve"> safeguard adults</w:t>
      </w:r>
      <w:r w:rsidR="00D84C0E">
        <w:rPr>
          <w:rFonts w:ascii="Arial" w:hAnsi="Arial" w:cs="Arial"/>
          <w:color w:val="FF0000"/>
        </w:rPr>
        <w:t xml:space="preserve"> / employees who might have</w:t>
      </w:r>
      <w:r w:rsidRPr="00B73665">
        <w:rPr>
          <w:rFonts w:ascii="Arial" w:hAnsi="Arial" w:cs="Arial"/>
          <w:color w:val="FF0000"/>
        </w:rPr>
        <w:t xml:space="preserve"> care and support needs appropriately] </w:t>
      </w:r>
    </w:p>
    <w:p w14:paraId="1CD74330" w14:textId="77777777" w:rsidR="00F0152D" w:rsidRPr="00B73665" w:rsidRDefault="00F0152D" w:rsidP="00F0152D">
      <w:pPr>
        <w:pStyle w:val="NoSpacing"/>
        <w:rPr>
          <w:rFonts w:ascii="Arial" w:hAnsi="Arial" w:cs="Arial"/>
        </w:rPr>
      </w:pPr>
    </w:p>
    <w:p w14:paraId="0939511F" w14:textId="77777777" w:rsidR="00F0152D" w:rsidRDefault="00F0152D" w:rsidP="00F0152D">
      <w:pPr>
        <w:pStyle w:val="NoSpacing"/>
        <w:rPr>
          <w:rFonts w:ascii="Arial" w:hAnsi="Arial" w:cs="Arial"/>
        </w:rPr>
      </w:pPr>
      <w:r w:rsidRPr="00D16628">
        <w:rPr>
          <w:rFonts w:ascii="Arial" w:hAnsi="Arial" w:cs="Arial"/>
          <w:color w:val="FF0000"/>
        </w:rPr>
        <w:t>[Insert your organisation’s name]</w:t>
      </w:r>
      <w:r>
        <w:rPr>
          <w:rFonts w:ascii="Arial" w:hAnsi="Arial" w:cs="Arial"/>
        </w:rPr>
        <w:t xml:space="preserve"> will not tolerate the abuse of adults in any of its forms and is committed to safeguarding adults with care and support needs from harm. </w:t>
      </w:r>
    </w:p>
    <w:p w14:paraId="76E9CD14" w14:textId="77777777" w:rsidR="00F0152D" w:rsidRDefault="00F0152D" w:rsidP="00F0152D">
      <w:pPr>
        <w:pStyle w:val="NoSpacing"/>
        <w:rPr>
          <w:rFonts w:ascii="Arial" w:hAnsi="Arial" w:cs="Arial"/>
        </w:rPr>
      </w:pPr>
    </w:p>
    <w:p w14:paraId="026D68AA" w14:textId="7729AD9A" w:rsidR="00F0152D" w:rsidRPr="00B73665" w:rsidRDefault="00F0152D" w:rsidP="00F0152D">
      <w:pPr>
        <w:pStyle w:val="NoSpacing"/>
        <w:rPr>
          <w:rFonts w:ascii="Arial" w:hAnsi="Arial" w:cs="Arial"/>
        </w:rPr>
      </w:pPr>
      <w:r w:rsidRPr="00B73665">
        <w:rPr>
          <w:rFonts w:ascii="Arial" w:hAnsi="Arial" w:cs="Arial"/>
        </w:rPr>
        <w:t>Th</w:t>
      </w:r>
      <w:r>
        <w:rPr>
          <w:rFonts w:ascii="Arial" w:hAnsi="Arial" w:cs="Arial"/>
        </w:rPr>
        <w:t>is</w:t>
      </w:r>
      <w:r w:rsidRPr="00B73665">
        <w:rPr>
          <w:rFonts w:ascii="Arial" w:hAnsi="Arial" w:cs="Arial"/>
        </w:rPr>
        <w:t xml:space="preserve"> policy outline</w:t>
      </w:r>
      <w:r>
        <w:rPr>
          <w:rFonts w:ascii="Arial" w:hAnsi="Arial" w:cs="Arial"/>
        </w:rPr>
        <w:t>s</w:t>
      </w:r>
      <w:r w:rsidRPr="00B73665">
        <w:rPr>
          <w:rFonts w:ascii="Arial" w:hAnsi="Arial" w:cs="Arial"/>
        </w:rPr>
        <w:t xml:space="preserve"> the steps </w:t>
      </w:r>
      <w:r w:rsidRPr="00D16628">
        <w:rPr>
          <w:rFonts w:ascii="Arial" w:hAnsi="Arial" w:cs="Arial"/>
          <w:color w:val="FF0000"/>
        </w:rPr>
        <w:t>[Insert your organisation’s name]</w:t>
      </w:r>
      <w:r>
        <w:rPr>
          <w:rFonts w:ascii="Arial" w:hAnsi="Arial" w:cs="Arial"/>
        </w:rPr>
        <w:t xml:space="preserve"> </w:t>
      </w:r>
      <w:r w:rsidRPr="00B73665">
        <w:rPr>
          <w:rFonts w:ascii="Arial" w:hAnsi="Arial" w:cs="Arial"/>
        </w:rPr>
        <w:t xml:space="preserve">will make to safeguard </w:t>
      </w:r>
      <w:r w:rsidR="00D847F2">
        <w:rPr>
          <w:rFonts w:ascii="Arial" w:hAnsi="Arial" w:cs="Arial"/>
          <w:color w:val="FF0000"/>
        </w:rPr>
        <w:t xml:space="preserve">employees / </w:t>
      </w:r>
      <w:r w:rsidR="00D847F2" w:rsidRPr="00D847F2">
        <w:rPr>
          <w:rFonts w:ascii="Arial" w:hAnsi="Arial" w:cs="Arial"/>
          <w:color w:val="FF0000"/>
        </w:rPr>
        <w:t>volunteers</w:t>
      </w:r>
      <w:r w:rsidR="00D847F2">
        <w:rPr>
          <w:rFonts w:ascii="Arial" w:hAnsi="Arial" w:cs="Arial"/>
          <w:color w:val="FF0000"/>
        </w:rPr>
        <w:t>/ adults (choose whatever term you want to use and then use it throughout the document. We will use the term employees for reference</w:t>
      </w:r>
      <w:r w:rsidR="00691289">
        <w:rPr>
          <w:rFonts w:ascii="Arial" w:hAnsi="Arial" w:cs="Arial"/>
          <w:color w:val="FF0000"/>
        </w:rPr>
        <w:t>.)</w:t>
      </w:r>
      <w:r w:rsidRPr="00B73665">
        <w:rPr>
          <w:rFonts w:ascii="Arial" w:hAnsi="Arial" w:cs="Arial"/>
        </w:rPr>
        <w:t xml:space="preserve"> with care and support needs if they are deemed to be at risk or at risk. This policy sets out the roles and responsibilities of </w:t>
      </w:r>
      <w:r w:rsidRPr="00B73665">
        <w:rPr>
          <w:rFonts w:ascii="Arial" w:hAnsi="Arial" w:cs="Arial"/>
          <w:color w:val="FF0000"/>
        </w:rPr>
        <w:t>[Insert</w:t>
      </w:r>
      <w:r>
        <w:rPr>
          <w:rFonts w:ascii="Arial" w:hAnsi="Arial" w:cs="Arial"/>
          <w:color w:val="FF0000"/>
        </w:rPr>
        <w:t xml:space="preserve"> your o</w:t>
      </w:r>
      <w:r w:rsidRPr="00B73665">
        <w:rPr>
          <w:rFonts w:ascii="Arial" w:hAnsi="Arial" w:cs="Arial"/>
          <w:color w:val="FF0000"/>
        </w:rPr>
        <w:t>rganisation</w:t>
      </w:r>
      <w:r>
        <w:rPr>
          <w:rFonts w:ascii="Arial" w:hAnsi="Arial" w:cs="Arial"/>
          <w:color w:val="FF0000"/>
        </w:rPr>
        <w:t>’</w:t>
      </w:r>
      <w:r w:rsidRPr="00B73665">
        <w:rPr>
          <w:rFonts w:ascii="Arial" w:hAnsi="Arial" w:cs="Arial"/>
          <w:color w:val="FF0000"/>
        </w:rPr>
        <w:t xml:space="preserve">s </w:t>
      </w:r>
      <w:r>
        <w:rPr>
          <w:rFonts w:ascii="Arial" w:hAnsi="Arial" w:cs="Arial"/>
          <w:color w:val="FF0000"/>
        </w:rPr>
        <w:t>n</w:t>
      </w:r>
      <w:r w:rsidRPr="00B73665">
        <w:rPr>
          <w:rFonts w:ascii="Arial" w:hAnsi="Arial" w:cs="Arial"/>
          <w:color w:val="FF0000"/>
        </w:rPr>
        <w:t>ame]</w:t>
      </w:r>
      <w:r w:rsidRPr="00B73665">
        <w:rPr>
          <w:rFonts w:ascii="Arial" w:hAnsi="Arial" w:cs="Arial"/>
        </w:rPr>
        <w:t xml:space="preserve"> in working together with other professionals and agencies in promoting </w:t>
      </w:r>
      <w:r>
        <w:rPr>
          <w:rFonts w:ascii="Arial" w:hAnsi="Arial" w:cs="Arial"/>
        </w:rPr>
        <w:t xml:space="preserve">the </w:t>
      </w:r>
      <w:r w:rsidR="00691289">
        <w:rPr>
          <w:rFonts w:ascii="Arial" w:hAnsi="Arial" w:cs="Arial"/>
        </w:rPr>
        <w:t>employee’s</w:t>
      </w:r>
      <w:r w:rsidRPr="00B73665">
        <w:rPr>
          <w:rFonts w:ascii="Arial" w:hAnsi="Arial" w:cs="Arial"/>
        </w:rPr>
        <w:t xml:space="preserve"> welfare and safeguard</w:t>
      </w:r>
      <w:r>
        <w:rPr>
          <w:rFonts w:ascii="Arial" w:hAnsi="Arial" w:cs="Arial"/>
        </w:rPr>
        <w:t>ing</w:t>
      </w:r>
      <w:r w:rsidRPr="00B73665">
        <w:rPr>
          <w:rFonts w:ascii="Arial" w:hAnsi="Arial" w:cs="Arial"/>
        </w:rPr>
        <w:t xml:space="preserve"> them from abuse and neglect.</w:t>
      </w:r>
      <w:r>
        <w:rPr>
          <w:rFonts w:ascii="Arial" w:hAnsi="Arial" w:cs="Arial"/>
        </w:rPr>
        <w:t xml:space="preserve"> </w:t>
      </w:r>
    </w:p>
    <w:p w14:paraId="3A54E08E" w14:textId="77777777" w:rsidR="00F0152D" w:rsidRPr="00B73665" w:rsidRDefault="00F0152D" w:rsidP="00F0152D">
      <w:pPr>
        <w:pStyle w:val="NoSpacing"/>
        <w:rPr>
          <w:rFonts w:ascii="Arial" w:hAnsi="Arial" w:cs="Arial"/>
        </w:rPr>
      </w:pPr>
    </w:p>
    <w:p w14:paraId="6537742A" w14:textId="77777777" w:rsidR="00F0152D" w:rsidRPr="00D53081" w:rsidRDefault="00F0152D" w:rsidP="00F0152D">
      <w:pPr>
        <w:pStyle w:val="NoSpacing"/>
        <w:rPr>
          <w:rFonts w:ascii="Arial" w:hAnsi="Arial" w:cs="Arial"/>
          <w:color w:val="000000"/>
        </w:rPr>
      </w:pPr>
      <w:r w:rsidRPr="00B73665">
        <w:rPr>
          <w:rFonts w:ascii="Arial" w:hAnsi="Arial" w:cs="Arial"/>
          <w:color w:val="FF0000"/>
        </w:rPr>
        <w:t xml:space="preserve">[Insert </w:t>
      </w:r>
      <w:r>
        <w:rPr>
          <w:rFonts w:ascii="Arial" w:hAnsi="Arial" w:cs="Arial"/>
          <w:color w:val="FF0000"/>
        </w:rPr>
        <w:t>your organisations n</w:t>
      </w:r>
      <w:r w:rsidRPr="00B73665">
        <w:rPr>
          <w:rFonts w:ascii="Arial" w:hAnsi="Arial" w:cs="Arial"/>
          <w:color w:val="FF0000"/>
        </w:rPr>
        <w:t>ame]</w:t>
      </w:r>
      <w:r w:rsidRPr="00B73665">
        <w:rPr>
          <w:rFonts w:ascii="Arial" w:hAnsi="Arial" w:cs="Arial"/>
        </w:rPr>
        <w:t xml:space="preserve"> will ensure that decisions made will allow </w:t>
      </w:r>
      <w:r>
        <w:rPr>
          <w:rFonts w:ascii="Arial" w:hAnsi="Arial" w:cs="Arial"/>
        </w:rPr>
        <w:t xml:space="preserve">adults </w:t>
      </w:r>
      <w:r w:rsidRPr="00B73665">
        <w:rPr>
          <w:rFonts w:ascii="Arial" w:hAnsi="Arial" w:cs="Arial"/>
        </w:rPr>
        <w:t xml:space="preserve">to make their own choices and include them in any decision making. </w:t>
      </w:r>
      <w:r w:rsidRPr="00B73665">
        <w:rPr>
          <w:rFonts w:ascii="Arial" w:hAnsi="Arial" w:cs="Arial"/>
          <w:color w:val="FF0000"/>
        </w:rPr>
        <w:t>[Insert</w:t>
      </w:r>
      <w:r>
        <w:rPr>
          <w:rFonts w:ascii="Arial" w:hAnsi="Arial" w:cs="Arial"/>
          <w:color w:val="FF0000"/>
        </w:rPr>
        <w:t xml:space="preserve"> your organisations n</w:t>
      </w:r>
      <w:r w:rsidRPr="00B73665">
        <w:rPr>
          <w:rFonts w:ascii="Arial" w:hAnsi="Arial" w:cs="Arial"/>
          <w:color w:val="FF0000"/>
        </w:rPr>
        <w:t xml:space="preserve">ame] </w:t>
      </w:r>
      <w:r w:rsidRPr="00D53081">
        <w:rPr>
          <w:rFonts w:ascii="Arial" w:hAnsi="Arial" w:cs="Arial"/>
          <w:color w:val="000000"/>
        </w:rPr>
        <w:t xml:space="preserve">will also ensure that safe and effective working practices are in place. </w:t>
      </w:r>
    </w:p>
    <w:p w14:paraId="1B70522A" w14:textId="77777777" w:rsidR="00F0152D" w:rsidRPr="00B73665" w:rsidRDefault="00F0152D" w:rsidP="00F0152D">
      <w:pPr>
        <w:pStyle w:val="NoSpacing"/>
        <w:rPr>
          <w:rFonts w:ascii="Arial" w:hAnsi="Arial" w:cs="Arial"/>
        </w:rPr>
      </w:pPr>
    </w:p>
    <w:p w14:paraId="3F0CE61B" w14:textId="77777777" w:rsidR="00F0152D" w:rsidRPr="00B73665" w:rsidRDefault="00F0152D" w:rsidP="00F0152D">
      <w:pPr>
        <w:rPr>
          <w:rFonts w:ascii="Arial" w:hAnsi="Arial" w:cs="Arial"/>
        </w:rPr>
      </w:pPr>
      <w:r w:rsidRPr="00B73665">
        <w:rPr>
          <w:rFonts w:ascii="Arial" w:hAnsi="Arial" w:cs="Arial"/>
        </w:rPr>
        <w:t xml:space="preserve">This policy is intended to support staff and volunteers working within </w:t>
      </w:r>
      <w:r>
        <w:rPr>
          <w:rFonts w:ascii="Arial" w:hAnsi="Arial" w:cs="Arial"/>
          <w:color w:val="FF0000"/>
        </w:rPr>
        <w:t>[Insert your organisations n</w:t>
      </w:r>
      <w:r w:rsidRPr="00B73665">
        <w:rPr>
          <w:rFonts w:ascii="Arial" w:hAnsi="Arial" w:cs="Arial"/>
          <w:color w:val="FF0000"/>
        </w:rPr>
        <w:t>ame]</w:t>
      </w:r>
      <w:r>
        <w:rPr>
          <w:rFonts w:ascii="Arial" w:hAnsi="Arial" w:cs="Arial"/>
          <w:color w:val="FF0000"/>
        </w:rPr>
        <w:t xml:space="preserve"> </w:t>
      </w:r>
      <w:r w:rsidRPr="00BD03F2">
        <w:rPr>
          <w:rFonts w:ascii="Arial" w:hAnsi="Arial" w:cs="Arial"/>
          <w:color w:val="000000"/>
        </w:rPr>
        <w:t xml:space="preserve">to understand their role and responsibilities in safeguarding </w:t>
      </w:r>
      <w:r w:rsidR="00F2539F">
        <w:rPr>
          <w:rFonts w:ascii="Arial" w:hAnsi="Arial" w:cs="Arial"/>
          <w:color w:val="000000"/>
        </w:rPr>
        <w:t>one another</w:t>
      </w:r>
      <w:r w:rsidRPr="00BD03F2">
        <w:rPr>
          <w:rFonts w:ascii="Arial" w:hAnsi="Arial" w:cs="Arial"/>
          <w:color w:val="000000"/>
        </w:rPr>
        <w:t>.</w:t>
      </w:r>
      <w:r w:rsidRPr="00B73665">
        <w:rPr>
          <w:rFonts w:ascii="Arial" w:hAnsi="Arial" w:cs="Arial"/>
        </w:rPr>
        <w:t xml:space="preserve"> All staff and volunteers are expected to follow this policy. </w:t>
      </w:r>
      <w:r>
        <w:rPr>
          <w:rFonts w:ascii="Arial" w:hAnsi="Arial" w:cs="Arial"/>
          <w:color w:val="FF0000"/>
        </w:rPr>
        <w:t xml:space="preserve"> </w:t>
      </w:r>
    </w:p>
    <w:p w14:paraId="6CE47345" w14:textId="77777777" w:rsidR="00F0152D" w:rsidRPr="00B73665" w:rsidRDefault="00F0152D" w:rsidP="00F0152D">
      <w:pPr>
        <w:pStyle w:val="NoSpacing"/>
        <w:rPr>
          <w:rFonts w:ascii="Arial" w:hAnsi="Arial" w:cs="Arial"/>
        </w:rPr>
      </w:pPr>
      <w:r w:rsidRPr="00B73665">
        <w:rPr>
          <w:rFonts w:ascii="Arial" w:hAnsi="Arial" w:cs="Arial"/>
        </w:rPr>
        <w:t>The key objectives of this policy are</w:t>
      </w:r>
      <w:r>
        <w:rPr>
          <w:rFonts w:ascii="Arial" w:hAnsi="Arial" w:cs="Arial"/>
        </w:rPr>
        <w:t xml:space="preserve"> for all employees and volunteers of </w:t>
      </w:r>
      <w:r w:rsidRPr="00372606">
        <w:rPr>
          <w:rFonts w:ascii="Arial" w:hAnsi="Arial" w:cs="Arial"/>
          <w:color w:val="FF0000"/>
        </w:rPr>
        <w:t xml:space="preserve">[Insert </w:t>
      </w:r>
      <w:r>
        <w:rPr>
          <w:rFonts w:ascii="Arial" w:hAnsi="Arial" w:cs="Arial"/>
          <w:color w:val="FF0000"/>
        </w:rPr>
        <w:t>your organisations n</w:t>
      </w:r>
      <w:r w:rsidRPr="00372606">
        <w:rPr>
          <w:rFonts w:ascii="Arial" w:hAnsi="Arial" w:cs="Arial"/>
          <w:color w:val="FF0000"/>
        </w:rPr>
        <w:t>ame]</w:t>
      </w:r>
      <w:r>
        <w:rPr>
          <w:rFonts w:ascii="Arial" w:hAnsi="Arial" w:cs="Arial"/>
        </w:rPr>
        <w:t xml:space="preserve"> to: </w:t>
      </w:r>
    </w:p>
    <w:p w14:paraId="132719A0" w14:textId="77777777" w:rsidR="00F0152D" w:rsidRDefault="00F0152D" w:rsidP="00F0152D">
      <w:pPr>
        <w:pStyle w:val="NoSpacing"/>
        <w:numPr>
          <w:ilvl w:val="0"/>
          <w:numId w:val="1"/>
        </w:numPr>
        <w:rPr>
          <w:rFonts w:ascii="Arial" w:hAnsi="Arial" w:cs="Arial"/>
        </w:rPr>
      </w:pPr>
      <w:r>
        <w:rPr>
          <w:rFonts w:ascii="Arial" w:hAnsi="Arial" w:cs="Arial"/>
        </w:rPr>
        <w:t>have an overview of adult safeguarding</w:t>
      </w:r>
    </w:p>
    <w:p w14:paraId="5E0ED6D4" w14:textId="77777777" w:rsidR="00F0152D" w:rsidRDefault="00F0152D" w:rsidP="00F0152D">
      <w:pPr>
        <w:pStyle w:val="NoSpacing"/>
        <w:numPr>
          <w:ilvl w:val="0"/>
          <w:numId w:val="1"/>
        </w:numPr>
        <w:rPr>
          <w:rFonts w:ascii="Arial" w:hAnsi="Arial" w:cs="Arial"/>
        </w:rPr>
      </w:pPr>
      <w:r>
        <w:rPr>
          <w:rFonts w:ascii="Arial" w:hAnsi="Arial" w:cs="Arial"/>
        </w:rPr>
        <w:t>b</w:t>
      </w:r>
      <w:r w:rsidRPr="001308EB">
        <w:rPr>
          <w:rFonts w:ascii="Arial" w:hAnsi="Arial" w:cs="Arial"/>
        </w:rPr>
        <w:t>e clear about their responsibili</w:t>
      </w:r>
      <w:r>
        <w:rPr>
          <w:rFonts w:ascii="Arial" w:hAnsi="Arial" w:cs="Arial"/>
        </w:rPr>
        <w:t xml:space="preserve">ty to safeguard adults </w:t>
      </w:r>
    </w:p>
    <w:p w14:paraId="7A547CB2" w14:textId="77777777" w:rsidR="00F0152D" w:rsidRPr="001308EB" w:rsidRDefault="00F0152D" w:rsidP="00F0152D">
      <w:pPr>
        <w:pStyle w:val="NoSpacing"/>
        <w:numPr>
          <w:ilvl w:val="0"/>
          <w:numId w:val="1"/>
        </w:numPr>
        <w:rPr>
          <w:rFonts w:ascii="Arial" w:hAnsi="Arial" w:cs="Arial"/>
        </w:rPr>
      </w:pPr>
      <w:r>
        <w:rPr>
          <w:rFonts w:ascii="Arial" w:hAnsi="Arial" w:cs="Arial"/>
        </w:rPr>
        <w:t>ensure</w:t>
      </w:r>
      <w:r w:rsidRPr="001308EB">
        <w:rPr>
          <w:rFonts w:ascii="Arial" w:hAnsi="Arial" w:cs="Arial"/>
        </w:rPr>
        <w:t xml:space="preserve"> the </w:t>
      </w:r>
      <w:r>
        <w:rPr>
          <w:rFonts w:ascii="Arial" w:hAnsi="Arial" w:cs="Arial"/>
        </w:rPr>
        <w:t>necessary actions are</w:t>
      </w:r>
      <w:r w:rsidRPr="001308EB">
        <w:rPr>
          <w:rFonts w:ascii="Arial" w:hAnsi="Arial" w:cs="Arial"/>
        </w:rPr>
        <w:t xml:space="preserve"> taken where an adult with care and support needs is deemed to be at risk</w:t>
      </w:r>
    </w:p>
    <w:p w14:paraId="1640B845" w14:textId="77777777" w:rsidR="00F0152D" w:rsidRPr="00BD0AAD" w:rsidRDefault="00F0152D" w:rsidP="00F0152D">
      <w:pPr>
        <w:pStyle w:val="NoSpacing"/>
        <w:ind w:left="720"/>
        <w:rPr>
          <w:color w:val="44546A"/>
        </w:rPr>
      </w:pPr>
    </w:p>
    <w:p w14:paraId="4BE9EF6E" w14:textId="39BCFACC" w:rsidR="00F0152D" w:rsidRPr="00F2539F" w:rsidRDefault="00F0152D" w:rsidP="00F0152D">
      <w:pPr>
        <w:pStyle w:val="ListParagraph"/>
        <w:ind w:left="0"/>
        <w:rPr>
          <w:rFonts w:ascii="Arial" w:eastAsia="Times New Roman" w:hAnsi="Arial" w:cs="Arial"/>
          <w:color w:val="FF0000"/>
        </w:rPr>
      </w:pPr>
      <w:r w:rsidRPr="00087E73">
        <w:rPr>
          <w:rFonts w:ascii="Arial" w:eastAsia="Times New Roman" w:hAnsi="Arial" w:cs="Arial"/>
        </w:rPr>
        <w:t>This policy is based on</w:t>
      </w:r>
      <w:r>
        <w:rPr>
          <w:rFonts w:ascii="Arial" w:eastAsia="Times New Roman" w:hAnsi="Arial" w:cs="Arial"/>
        </w:rPr>
        <w:t>:</w:t>
      </w:r>
      <w:r w:rsidR="00F2539F">
        <w:rPr>
          <w:rFonts w:ascii="Arial" w:eastAsia="Times New Roman" w:hAnsi="Arial" w:cs="Arial"/>
        </w:rPr>
        <w:t xml:space="preserve"> </w:t>
      </w:r>
      <w:r w:rsidR="00F2539F">
        <w:rPr>
          <w:rFonts w:ascii="Arial" w:eastAsia="Times New Roman" w:hAnsi="Arial" w:cs="Arial"/>
          <w:color w:val="FF0000"/>
        </w:rPr>
        <w:t xml:space="preserve">(you will need to make this more local to you as we can only provide a general </w:t>
      </w:r>
      <w:r w:rsidR="00691289">
        <w:rPr>
          <w:rFonts w:ascii="Arial" w:eastAsia="Times New Roman" w:hAnsi="Arial" w:cs="Arial"/>
          <w:color w:val="FF0000"/>
        </w:rPr>
        <w:t>overview</w:t>
      </w:r>
      <w:r w:rsidR="00F2539F">
        <w:rPr>
          <w:rFonts w:ascii="Arial" w:eastAsia="Times New Roman" w:hAnsi="Arial" w:cs="Arial"/>
          <w:color w:val="FF0000"/>
        </w:rPr>
        <w:t xml:space="preserve"> – so please check if any practices or procedures differ within your local area.</w:t>
      </w:r>
    </w:p>
    <w:p w14:paraId="689329EC" w14:textId="77777777" w:rsidR="00F0152D" w:rsidRDefault="00F0152D" w:rsidP="00F0152D">
      <w:pPr>
        <w:pStyle w:val="ListParagraph"/>
        <w:numPr>
          <w:ilvl w:val="0"/>
          <w:numId w:val="2"/>
        </w:numPr>
        <w:rPr>
          <w:rFonts w:ascii="Arial" w:eastAsia="Times New Roman" w:hAnsi="Arial" w:cs="Arial"/>
        </w:rPr>
      </w:pPr>
      <w:r>
        <w:rPr>
          <w:rFonts w:ascii="Arial" w:eastAsia="Times New Roman" w:hAnsi="Arial" w:cs="Arial"/>
        </w:rPr>
        <w:t>The</w:t>
      </w:r>
      <w:r w:rsidRPr="00087E73">
        <w:rPr>
          <w:rFonts w:ascii="Arial" w:eastAsia="Times New Roman" w:hAnsi="Arial" w:cs="Arial"/>
        </w:rPr>
        <w:t xml:space="preserve"> Care Act 2014 </w:t>
      </w:r>
      <w:r>
        <w:rPr>
          <w:rFonts w:ascii="Arial" w:eastAsia="Times New Roman" w:hAnsi="Arial" w:cs="Arial"/>
        </w:rPr>
        <w:t>and the Care and Support statutory guidance</w:t>
      </w:r>
    </w:p>
    <w:p w14:paraId="70BC3034" w14:textId="77777777" w:rsidR="00F0152D" w:rsidRDefault="00F2539F" w:rsidP="00F0152D">
      <w:pPr>
        <w:pStyle w:val="ListParagraph"/>
        <w:numPr>
          <w:ilvl w:val="0"/>
          <w:numId w:val="2"/>
        </w:numPr>
        <w:rPr>
          <w:rFonts w:ascii="Arial" w:eastAsia="Times New Roman" w:hAnsi="Arial" w:cs="Arial"/>
        </w:rPr>
      </w:pPr>
      <w:r>
        <w:rPr>
          <w:rFonts w:ascii="Arial" w:eastAsia="Times New Roman" w:hAnsi="Arial" w:cs="Arial"/>
          <w:color w:val="FF0000"/>
        </w:rPr>
        <w:t>(insert your local city / town / borough)</w:t>
      </w:r>
      <w:r w:rsidR="00F0152D" w:rsidRPr="00087E73">
        <w:rPr>
          <w:rFonts w:ascii="Arial" w:eastAsia="Times New Roman" w:hAnsi="Arial" w:cs="Arial"/>
        </w:rPr>
        <w:t xml:space="preserve"> Safeguarding Adults policy and procedures</w:t>
      </w:r>
    </w:p>
    <w:p w14:paraId="7E922330" w14:textId="6235CEF7" w:rsidR="00F2539F" w:rsidRPr="00F2539F" w:rsidRDefault="00F2539F" w:rsidP="00F2539F">
      <w:pPr>
        <w:pStyle w:val="ListParagraph"/>
        <w:numPr>
          <w:ilvl w:val="0"/>
          <w:numId w:val="2"/>
        </w:numPr>
        <w:rPr>
          <w:rFonts w:ascii="Arial" w:eastAsia="Times New Roman" w:hAnsi="Arial" w:cs="Arial"/>
        </w:rPr>
      </w:pPr>
      <w:r>
        <w:rPr>
          <w:rFonts w:ascii="Arial" w:eastAsia="Times New Roman" w:hAnsi="Arial" w:cs="Arial"/>
          <w:color w:val="FF0000"/>
        </w:rPr>
        <w:t xml:space="preserve">(insert your local safeguarding board / local </w:t>
      </w:r>
      <w:r w:rsidR="00691289">
        <w:rPr>
          <w:rFonts w:ascii="Arial" w:eastAsia="Times New Roman" w:hAnsi="Arial" w:cs="Arial"/>
          <w:color w:val="FF0000"/>
        </w:rPr>
        <w:t xml:space="preserve">Authority) </w:t>
      </w:r>
      <w:r w:rsidR="00691289">
        <w:rPr>
          <w:rFonts w:ascii="Arial" w:eastAsia="Times New Roman" w:hAnsi="Arial" w:cs="Arial"/>
        </w:rPr>
        <w:t>Safeguarding</w:t>
      </w:r>
      <w:r w:rsidR="00F0152D">
        <w:rPr>
          <w:rFonts w:ascii="Arial" w:eastAsia="Times New Roman" w:hAnsi="Arial" w:cs="Arial"/>
        </w:rPr>
        <w:t xml:space="preserve"> Adults Board’s local procedures and appendices </w:t>
      </w:r>
    </w:p>
    <w:p w14:paraId="475CE2A5" w14:textId="77777777" w:rsidR="00F0152D" w:rsidRDefault="00F0152D" w:rsidP="00F0152D">
      <w:pPr>
        <w:rPr>
          <w:rFonts w:ascii="Arial" w:hAnsi="Arial" w:cs="Arial"/>
        </w:rPr>
      </w:pPr>
      <w:r>
        <w:rPr>
          <w:rFonts w:ascii="Arial" w:hAnsi="Arial" w:cs="Arial"/>
        </w:rPr>
        <w:t xml:space="preserve">Under the Human Rights Act 1998, everyone has the right to live free from abuse and neglect.  </w:t>
      </w:r>
      <w:hyperlink r:id="rId8" w:history="1">
        <w:r w:rsidRPr="00C16A5C">
          <w:rPr>
            <w:rStyle w:val="Hyperlink"/>
            <w:rFonts w:ascii="Arial" w:hAnsi="Arial" w:cs="Arial"/>
          </w:rPr>
          <w:t>https://www.equalityhumanrights.com/en/human-rights/human-rights-act</w:t>
        </w:r>
      </w:hyperlink>
      <w:r>
        <w:rPr>
          <w:rFonts w:ascii="Arial" w:hAnsi="Arial" w:cs="Arial"/>
        </w:rPr>
        <w:t xml:space="preserve"> </w:t>
      </w:r>
    </w:p>
    <w:p w14:paraId="516FB7AC" w14:textId="77777777" w:rsidR="00F0152D" w:rsidRPr="00EA3552" w:rsidRDefault="00F0152D" w:rsidP="00F0152D">
      <w:pPr>
        <w:pStyle w:val="NoSpacing"/>
        <w:rPr>
          <w:rFonts w:ascii="Arial" w:hAnsi="Arial" w:cs="Arial"/>
        </w:rPr>
      </w:pPr>
      <w:r w:rsidRPr="00EA3552">
        <w:rPr>
          <w:rFonts w:ascii="Arial" w:hAnsi="Arial" w:cs="Arial"/>
        </w:rPr>
        <w:t xml:space="preserve">Copies of this policy should be available within </w:t>
      </w:r>
      <w:r w:rsidRPr="00EA3552">
        <w:rPr>
          <w:rFonts w:ascii="Arial" w:hAnsi="Arial" w:cs="Arial"/>
          <w:color w:val="FF0000"/>
        </w:rPr>
        <w:t>[I</w:t>
      </w:r>
      <w:r w:rsidRPr="00D16628">
        <w:rPr>
          <w:rFonts w:ascii="Arial" w:hAnsi="Arial" w:cs="Arial"/>
          <w:color w:val="FF0000"/>
        </w:rPr>
        <w:t>nsert your organisation’s name]</w:t>
      </w:r>
      <w:r>
        <w:rPr>
          <w:rFonts w:ascii="Arial" w:hAnsi="Arial" w:cs="Arial"/>
        </w:rPr>
        <w:t xml:space="preserve"> and </w:t>
      </w:r>
      <w:r w:rsidRPr="00D16628">
        <w:rPr>
          <w:rFonts w:ascii="Arial" w:hAnsi="Arial" w:cs="Arial"/>
          <w:color w:val="FF0000"/>
        </w:rPr>
        <w:t>[Insert your organisation’s name]</w:t>
      </w:r>
      <w:r>
        <w:rPr>
          <w:rFonts w:ascii="Arial" w:hAnsi="Arial" w:cs="Arial"/>
        </w:rPr>
        <w:t xml:space="preserve"> will not tolerate the abuse of adults in </w:t>
      </w:r>
      <w:r w:rsidRPr="00EA3552">
        <w:rPr>
          <w:rFonts w:ascii="Arial" w:hAnsi="Arial" w:cs="Arial"/>
        </w:rPr>
        <w:t xml:space="preserve">the organisation and staff and volunteers should </w:t>
      </w:r>
      <w:r>
        <w:rPr>
          <w:rFonts w:ascii="Arial" w:hAnsi="Arial" w:cs="Arial"/>
        </w:rPr>
        <w:t xml:space="preserve">be made aware of how this policy can be accessed. </w:t>
      </w:r>
    </w:p>
    <w:p w14:paraId="45E61242" w14:textId="77777777" w:rsidR="00F0152D" w:rsidRDefault="00F0152D"/>
    <w:p w14:paraId="26574079" w14:textId="77777777" w:rsidR="00F0152D" w:rsidRDefault="00F0152D"/>
    <w:p w14:paraId="7C513B45" w14:textId="77777777" w:rsidR="00F2539F" w:rsidRDefault="00F2539F"/>
    <w:p w14:paraId="535BB3B0" w14:textId="77777777" w:rsidR="00F2539F" w:rsidRDefault="00F2539F"/>
    <w:p w14:paraId="000936E4" w14:textId="77777777" w:rsidR="00F0152D" w:rsidRDefault="00F0152D" w:rsidP="00F2539F">
      <w:pPr>
        <w:pStyle w:val="NoSpacing"/>
        <w:rPr>
          <w:rFonts w:ascii="Arial" w:hAnsi="Arial" w:cs="Arial"/>
          <w:b/>
        </w:rPr>
      </w:pPr>
      <w:r w:rsidRPr="00550ED7">
        <w:rPr>
          <w:rFonts w:ascii="Arial" w:hAnsi="Arial" w:cs="Arial"/>
          <w:b/>
        </w:rPr>
        <w:lastRenderedPageBreak/>
        <w:t>What is Safeguarding adults?</w:t>
      </w:r>
    </w:p>
    <w:p w14:paraId="7C8B7508" w14:textId="77777777" w:rsidR="00F2539F" w:rsidRDefault="00F2539F" w:rsidP="00F2539F">
      <w:pPr>
        <w:pStyle w:val="NoSpacing"/>
        <w:rPr>
          <w:rFonts w:ascii="Arial" w:hAnsi="Arial" w:cs="Arial"/>
          <w:b/>
        </w:rPr>
      </w:pPr>
    </w:p>
    <w:p w14:paraId="0D15BA8F" w14:textId="77777777" w:rsidR="00F2539F" w:rsidRDefault="00F2539F" w:rsidP="00F2539F">
      <w:pPr>
        <w:pStyle w:val="NoSpacing"/>
        <w:rPr>
          <w:rFonts w:ascii="Arial" w:hAnsi="Arial" w:cs="Arial"/>
          <w:b/>
        </w:rPr>
      </w:pPr>
    </w:p>
    <w:p w14:paraId="15A2AA70" w14:textId="77777777" w:rsidR="00F2539F" w:rsidRDefault="00F2539F" w:rsidP="00F2539F">
      <w:pPr>
        <w:autoSpaceDE w:val="0"/>
        <w:autoSpaceDN w:val="0"/>
        <w:adjustRightInd w:val="0"/>
        <w:spacing w:after="0" w:line="240" w:lineRule="auto"/>
        <w:ind w:right="-1"/>
        <w:rPr>
          <w:rFonts w:ascii="Arial-ItalicMT" w:eastAsia="Calibri" w:hAnsi="Arial-ItalicMT" w:cs="Arial-ItalicMT"/>
          <w:i/>
          <w:iCs/>
          <w:color w:val="002B5C"/>
          <w:lang w:eastAsia="en-GB"/>
        </w:rPr>
      </w:pPr>
      <w:r>
        <w:rPr>
          <w:rFonts w:ascii="Arial-ItalicMT" w:eastAsia="Calibri" w:hAnsi="Arial-ItalicMT" w:cs="Arial-ItalicMT"/>
          <w:i/>
          <w:iCs/>
          <w:color w:val="002B5C"/>
          <w:lang w:eastAsia="en-GB"/>
        </w:rPr>
        <w:t>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p>
    <w:p w14:paraId="1C713DCB" w14:textId="77777777" w:rsidR="00F2539F" w:rsidRPr="00667EBC" w:rsidRDefault="00F2539F" w:rsidP="00F2539F">
      <w:pPr>
        <w:pStyle w:val="NoSpacing"/>
        <w:ind w:right="-1"/>
        <w:jc w:val="right"/>
        <w:rPr>
          <w:rFonts w:ascii="Arial" w:hAnsi="Arial" w:cs="Arial"/>
          <w:sz w:val="18"/>
          <w:szCs w:val="18"/>
        </w:rPr>
      </w:pPr>
      <w:r w:rsidRPr="00667EBC">
        <w:rPr>
          <w:rFonts w:ascii="Arial" w:eastAsia="Calibri" w:hAnsi="Arial" w:cs="Arial"/>
          <w:i/>
          <w:iCs/>
          <w:color w:val="000000"/>
          <w:sz w:val="18"/>
          <w:szCs w:val="18"/>
          <w:lang w:eastAsia="en-GB"/>
        </w:rPr>
        <w:t>Care and Support Statutory Guidance, Department of Health, updated February 2017</w:t>
      </w:r>
    </w:p>
    <w:p w14:paraId="3F5C4394" w14:textId="77777777" w:rsidR="00F2539F" w:rsidRDefault="00F2539F" w:rsidP="00F2539F"/>
    <w:p w14:paraId="51994C65" w14:textId="77777777" w:rsidR="00F2539F" w:rsidRDefault="00F2539F" w:rsidP="00F2539F">
      <w:pPr>
        <w:pStyle w:val="NoSpacing"/>
        <w:jc w:val="both"/>
        <w:rPr>
          <w:rFonts w:ascii="Arial" w:hAnsi="Arial" w:cs="Arial"/>
        </w:rPr>
      </w:pPr>
      <w:r>
        <w:rPr>
          <w:rFonts w:ascii="Arial" w:hAnsi="Arial" w:cs="Arial"/>
        </w:rPr>
        <w:t xml:space="preserve">All adults should be able to live free from fear and harm. But some may find it hard to get the help and support they need to stop abuse. </w:t>
      </w:r>
    </w:p>
    <w:p w14:paraId="0114B169" w14:textId="77777777" w:rsidR="00F2539F" w:rsidRDefault="00F2539F" w:rsidP="00F2539F">
      <w:pPr>
        <w:pStyle w:val="NoSpacing"/>
        <w:jc w:val="both"/>
        <w:rPr>
          <w:rFonts w:ascii="Arial" w:hAnsi="Arial" w:cs="Arial"/>
        </w:rPr>
      </w:pPr>
    </w:p>
    <w:p w14:paraId="11E6C025" w14:textId="77777777" w:rsidR="00F2539F" w:rsidRPr="008F304B" w:rsidRDefault="00F2539F" w:rsidP="00F2539F">
      <w:pPr>
        <w:pStyle w:val="NoSpacing"/>
        <w:jc w:val="both"/>
        <w:rPr>
          <w:rFonts w:ascii="Arial" w:hAnsi="Arial" w:cs="Arial"/>
        </w:rPr>
      </w:pPr>
      <w:r w:rsidRPr="008F304B">
        <w:rPr>
          <w:rFonts w:ascii="Arial" w:hAnsi="Arial" w:cs="Arial"/>
        </w:rPr>
        <w:t>An adult may be unable to protect themselves from harm or exploitation due to many reasons, including their mental or physical incapacity, sensory loss or physical or learning disabilities. This could be an adult who is usually able to protect themselves from harm but maybe unable to do so because of an accident</w:t>
      </w:r>
      <w:r>
        <w:rPr>
          <w:rFonts w:ascii="Arial" w:hAnsi="Arial" w:cs="Arial"/>
        </w:rPr>
        <w:t>, disability, frailty, addiction</w:t>
      </w:r>
      <w:r w:rsidRPr="008F304B">
        <w:rPr>
          <w:rFonts w:ascii="Arial" w:hAnsi="Arial" w:cs="Arial"/>
        </w:rPr>
        <w:t xml:space="preserve"> or illness.</w:t>
      </w:r>
    </w:p>
    <w:p w14:paraId="5C660B5B" w14:textId="77777777" w:rsidR="00F2539F" w:rsidRDefault="00F2539F" w:rsidP="00F2539F">
      <w:pPr>
        <w:pStyle w:val="NoSpacing"/>
        <w:rPr>
          <w:rFonts w:ascii="Arial" w:hAnsi="Arial" w:cs="Arial"/>
          <w:b/>
        </w:rPr>
      </w:pPr>
    </w:p>
    <w:p w14:paraId="51CE8513" w14:textId="77777777" w:rsidR="00F2539F" w:rsidRPr="00241B89" w:rsidRDefault="00F2539F" w:rsidP="00F2539F">
      <w:pPr>
        <w:spacing w:after="120"/>
        <w:jc w:val="both"/>
        <w:rPr>
          <w:rFonts w:ascii="Arial" w:hAnsi="Arial" w:cs="Arial"/>
        </w:rPr>
      </w:pPr>
      <w:r w:rsidRPr="00D16628">
        <w:rPr>
          <w:rFonts w:ascii="Arial" w:hAnsi="Arial" w:cs="Arial"/>
          <w:color w:val="FF0000"/>
        </w:rPr>
        <w:t>[Insert your organisation’s name]</w:t>
      </w:r>
      <w:r>
        <w:rPr>
          <w:rFonts w:ascii="Arial" w:hAnsi="Arial" w:cs="Arial"/>
        </w:rPr>
        <w:t xml:space="preserve"> adheres to following the six key principles that underpin safeguarding work </w:t>
      </w:r>
      <w:r w:rsidRPr="00F2539F">
        <w:rPr>
          <w:rFonts w:ascii="Arial" w:hAnsi="Arial" w:cs="Arial"/>
          <w:i/>
          <w:color w:val="FF0000"/>
        </w:rPr>
        <w:t>(see page xx on the guide)</w:t>
      </w:r>
    </w:p>
    <w:p w14:paraId="7AD41858" w14:textId="77777777" w:rsidR="00F2539F" w:rsidRDefault="00F2539F" w:rsidP="00F2539F">
      <w:pPr>
        <w:pStyle w:val="ListParagraph"/>
        <w:numPr>
          <w:ilvl w:val="0"/>
          <w:numId w:val="3"/>
        </w:numPr>
        <w:rPr>
          <w:rFonts w:ascii="Arial" w:hAnsi="Arial" w:cs="Arial"/>
        </w:rPr>
      </w:pPr>
      <w:r>
        <w:rPr>
          <w:rFonts w:ascii="Arial" w:hAnsi="Arial" w:cs="Arial"/>
        </w:rPr>
        <w:t>Empowerment</w:t>
      </w:r>
    </w:p>
    <w:p w14:paraId="35B6DE22" w14:textId="77777777" w:rsidR="00F2539F" w:rsidRDefault="00F2539F" w:rsidP="00F2539F">
      <w:pPr>
        <w:pStyle w:val="ListParagraph"/>
        <w:numPr>
          <w:ilvl w:val="0"/>
          <w:numId w:val="3"/>
        </w:numPr>
        <w:rPr>
          <w:rFonts w:ascii="Arial" w:hAnsi="Arial" w:cs="Arial"/>
        </w:rPr>
      </w:pPr>
      <w:r>
        <w:rPr>
          <w:rFonts w:ascii="Arial" w:hAnsi="Arial" w:cs="Arial"/>
        </w:rPr>
        <w:t>Prevention</w:t>
      </w:r>
    </w:p>
    <w:p w14:paraId="43748310" w14:textId="77777777" w:rsidR="00F2539F" w:rsidRDefault="00F2539F" w:rsidP="00F2539F">
      <w:pPr>
        <w:pStyle w:val="ListParagraph"/>
        <w:numPr>
          <w:ilvl w:val="0"/>
          <w:numId w:val="3"/>
        </w:numPr>
        <w:rPr>
          <w:rFonts w:ascii="Arial" w:hAnsi="Arial" w:cs="Arial"/>
        </w:rPr>
      </w:pPr>
      <w:r>
        <w:rPr>
          <w:rFonts w:ascii="Arial" w:hAnsi="Arial" w:cs="Arial"/>
        </w:rPr>
        <w:t>Proportionality</w:t>
      </w:r>
    </w:p>
    <w:p w14:paraId="67D4C5F1" w14:textId="77777777" w:rsidR="00F2539F" w:rsidRDefault="00F2539F" w:rsidP="00F2539F">
      <w:pPr>
        <w:pStyle w:val="ListParagraph"/>
        <w:numPr>
          <w:ilvl w:val="0"/>
          <w:numId w:val="3"/>
        </w:numPr>
        <w:rPr>
          <w:rFonts w:ascii="Arial" w:hAnsi="Arial" w:cs="Arial"/>
        </w:rPr>
      </w:pPr>
      <w:r>
        <w:rPr>
          <w:rFonts w:ascii="Arial" w:hAnsi="Arial" w:cs="Arial"/>
        </w:rPr>
        <w:t>Protection</w:t>
      </w:r>
    </w:p>
    <w:p w14:paraId="68BA932D" w14:textId="77777777" w:rsidR="00F2539F" w:rsidRDefault="00F2539F" w:rsidP="00F2539F">
      <w:pPr>
        <w:pStyle w:val="ListParagraph"/>
        <w:numPr>
          <w:ilvl w:val="0"/>
          <w:numId w:val="3"/>
        </w:numPr>
        <w:rPr>
          <w:rFonts w:ascii="Arial" w:hAnsi="Arial" w:cs="Arial"/>
        </w:rPr>
      </w:pPr>
      <w:r>
        <w:rPr>
          <w:rFonts w:ascii="Arial" w:hAnsi="Arial" w:cs="Arial"/>
        </w:rPr>
        <w:t>Partnership</w:t>
      </w:r>
    </w:p>
    <w:p w14:paraId="58AD2360" w14:textId="77777777" w:rsidR="00F2539F" w:rsidRPr="005F617C" w:rsidRDefault="00F2539F" w:rsidP="00F2539F">
      <w:pPr>
        <w:pStyle w:val="ListParagraph"/>
        <w:numPr>
          <w:ilvl w:val="0"/>
          <w:numId w:val="3"/>
        </w:numPr>
        <w:rPr>
          <w:rFonts w:ascii="Arial" w:hAnsi="Arial" w:cs="Arial"/>
        </w:rPr>
      </w:pPr>
      <w:r>
        <w:rPr>
          <w:rFonts w:ascii="Arial" w:hAnsi="Arial" w:cs="Arial"/>
        </w:rPr>
        <w:t>Accountability</w:t>
      </w:r>
    </w:p>
    <w:p w14:paraId="053307A6" w14:textId="77777777" w:rsidR="00F2539F" w:rsidRDefault="00F2539F" w:rsidP="00F2539F">
      <w:pPr>
        <w:pStyle w:val="NoSpacing"/>
        <w:rPr>
          <w:rFonts w:ascii="Arial" w:hAnsi="Arial" w:cs="Arial"/>
        </w:rPr>
        <w:sectPr w:rsidR="00F2539F" w:rsidSect="00F0152D">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11B922C1" w14:textId="77777777" w:rsidR="00F2539F" w:rsidRDefault="00F2539F" w:rsidP="00F2539F">
      <w:pPr>
        <w:pStyle w:val="NoSpacing"/>
        <w:rPr>
          <w:rFonts w:ascii="Arial" w:hAnsi="Arial" w:cs="Arial"/>
        </w:rPr>
      </w:pPr>
      <w:r w:rsidRPr="00D16628">
        <w:rPr>
          <w:rFonts w:ascii="Arial" w:hAnsi="Arial" w:cs="Arial"/>
          <w:color w:val="FF0000"/>
        </w:rPr>
        <w:lastRenderedPageBreak/>
        <w:t>[Insert your organisation’s name]</w:t>
      </w:r>
      <w:r>
        <w:rPr>
          <w:rFonts w:ascii="Arial" w:hAnsi="Arial" w:cs="Arial"/>
        </w:rPr>
        <w:t xml:space="preserve"> will not tolerate the abuse of adults in </w:t>
      </w:r>
      <w:r w:rsidRPr="00BD03F2">
        <w:rPr>
          <w:rFonts w:ascii="Arial" w:hAnsi="Arial" w:cs="Arial"/>
          <w:color w:val="000000"/>
        </w:rPr>
        <w:t>staff and volunteers</w:t>
      </w:r>
      <w:r>
        <w:rPr>
          <w:rFonts w:ascii="Arial" w:hAnsi="Arial" w:cs="Arial"/>
        </w:rPr>
        <w:t xml:space="preserve"> </w:t>
      </w:r>
      <w:r w:rsidRPr="00B32688">
        <w:rPr>
          <w:rFonts w:ascii="Arial" w:hAnsi="Arial" w:cs="Arial"/>
        </w:rPr>
        <w:t xml:space="preserve">should ensure that their work reflects the principles above and ensure the </w:t>
      </w:r>
      <w:r>
        <w:rPr>
          <w:rFonts w:ascii="Arial" w:hAnsi="Arial" w:cs="Arial"/>
        </w:rPr>
        <w:t>a</w:t>
      </w:r>
      <w:r w:rsidRPr="00B32688">
        <w:rPr>
          <w:rFonts w:ascii="Arial" w:hAnsi="Arial" w:cs="Arial"/>
        </w:rPr>
        <w:t xml:space="preserve">dult </w:t>
      </w:r>
      <w:r>
        <w:rPr>
          <w:rFonts w:ascii="Arial" w:hAnsi="Arial" w:cs="Arial"/>
        </w:rPr>
        <w:t>with care and support needs</w:t>
      </w:r>
      <w:r w:rsidRPr="00B32688">
        <w:rPr>
          <w:rFonts w:ascii="Arial" w:hAnsi="Arial" w:cs="Arial"/>
        </w:rPr>
        <w:t xml:space="preserve"> is involved in their decisions and i</w:t>
      </w:r>
      <w:r>
        <w:rPr>
          <w:rFonts w:ascii="Arial" w:hAnsi="Arial" w:cs="Arial"/>
        </w:rPr>
        <w:t xml:space="preserve">nformed consent is obtained. </w:t>
      </w:r>
      <w:r w:rsidRPr="00D16628">
        <w:rPr>
          <w:rFonts w:ascii="Arial" w:hAnsi="Arial" w:cs="Arial"/>
          <w:color w:val="FF0000"/>
        </w:rPr>
        <w:t>[Insert your organisation’s name]</w:t>
      </w:r>
      <w:r>
        <w:rPr>
          <w:rFonts w:ascii="Arial" w:hAnsi="Arial" w:cs="Arial"/>
        </w:rPr>
        <w:t xml:space="preserve"> should ensure that the safeguarding action agreed is the least intrusive response to the risk. Partners from the community should be involved in any safeguarding work in preventing, detecting and reporting neglect and abuse. </w:t>
      </w:r>
      <w:r w:rsidRPr="00D16628">
        <w:rPr>
          <w:rFonts w:ascii="Arial" w:hAnsi="Arial" w:cs="Arial"/>
          <w:color w:val="FF0000"/>
        </w:rPr>
        <w:t>[Insert your organisation’s name]</w:t>
      </w:r>
      <w:r>
        <w:rPr>
          <w:rFonts w:ascii="Arial" w:hAnsi="Arial" w:cs="Arial"/>
        </w:rPr>
        <w:t xml:space="preserve"> should be transparent and accountable in delivering safeguarding actions. </w:t>
      </w:r>
    </w:p>
    <w:p w14:paraId="0677097A" w14:textId="77777777" w:rsidR="00F2539F" w:rsidRDefault="00F2539F" w:rsidP="00F2539F">
      <w:pPr>
        <w:pStyle w:val="NoSpacing"/>
        <w:rPr>
          <w:rFonts w:ascii="Arial" w:hAnsi="Arial" w:cs="Arial"/>
          <w:b/>
        </w:rPr>
      </w:pPr>
    </w:p>
    <w:p w14:paraId="1FB34C1D" w14:textId="77777777" w:rsidR="00F2539F" w:rsidRPr="00AC06B9" w:rsidRDefault="00F2539F" w:rsidP="00F2539F">
      <w:pPr>
        <w:pStyle w:val="NoSpacing"/>
        <w:rPr>
          <w:rFonts w:ascii="Arial" w:hAnsi="Arial" w:cs="Arial"/>
          <w:b/>
        </w:rPr>
      </w:pPr>
      <w:r w:rsidRPr="00AC06B9">
        <w:rPr>
          <w:rFonts w:ascii="Arial" w:hAnsi="Arial" w:cs="Arial"/>
          <w:b/>
        </w:rPr>
        <w:t>What is Making Safeguarding Personal</w:t>
      </w:r>
      <w:r>
        <w:rPr>
          <w:rFonts w:ascii="Arial" w:hAnsi="Arial" w:cs="Arial"/>
          <w:b/>
        </w:rPr>
        <w:t xml:space="preserve"> (MSP)</w:t>
      </w:r>
      <w:r w:rsidRPr="00AC06B9">
        <w:rPr>
          <w:rFonts w:ascii="Arial" w:hAnsi="Arial" w:cs="Arial"/>
          <w:b/>
        </w:rPr>
        <w:t>?</w:t>
      </w:r>
    </w:p>
    <w:p w14:paraId="3C7BB041" w14:textId="77777777" w:rsidR="00F2539F" w:rsidRDefault="00F2539F" w:rsidP="00F2539F">
      <w:pPr>
        <w:pStyle w:val="NoSpacing"/>
        <w:jc w:val="right"/>
        <w:rPr>
          <w:rFonts w:ascii="Arial" w:hAnsi="Arial" w:cs="Arial"/>
        </w:rPr>
      </w:pPr>
    </w:p>
    <w:p w14:paraId="70257E89" w14:textId="77777777" w:rsidR="00F2539F" w:rsidRDefault="00F2539F" w:rsidP="00F2539F">
      <w:pPr>
        <w:pStyle w:val="NoSpacing"/>
        <w:rPr>
          <w:rFonts w:ascii="Arial" w:hAnsi="Arial" w:cs="Arial"/>
        </w:rPr>
      </w:pPr>
      <w:r>
        <w:rPr>
          <w:rFonts w:ascii="Arial" w:hAnsi="Arial" w:cs="Arial"/>
        </w:rPr>
        <w:t xml:space="preserve">MSP means a case should be person-led and outcome-focused. The individual should be involved in identifying how best to respond to their safeguarding situation by giving them more choice and control as well as improving quality of life, wellbeing and safety. </w:t>
      </w:r>
    </w:p>
    <w:p w14:paraId="69742E33" w14:textId="77777777" w:rsidR="00F2539F" w:rsidRDefault="00F2539F" w:rsidP="00F2539F">
      <w:pPr>
        <w:pStyle w:val="NoSpacing"/>
        <w:rPr>
          <w:rFonts w:ascii="Arial" w:hAnsi="Arial" w:cs="Arial"/>
          <w:color w:val="FF0000"/>
        </w:rPr>
      </w:pPr>
      <w:r w:rsidRPr="00372606">
        <w:rPr>
          <w:rFonts w:ascii="Arial" w:hAnsi="Arial" w:cs="Arial"/>
          <w:noProof/>
          <w:color w:val="FF0000"/>
          <w:lang w:eastAsia="en-GB"/>
        </w:rPr>
        <mc:AlternateContent>
          <mc:Choice Requires="wps">
            <w:drawing>
              <wp:anchor distT="0" distB="0" distL="114300" distR="114300" simplePos="0" relativeHeight="251682816" behindDoc="1" locked="0" layoutInCell="1" allowOverlap="1" wp14:anchorId="4D6FCD65" wp14:editId="5527802B">
                <wp:simplePos x="0" y="0"/>
                <wp:positionH relativeFrom="column">
                  <wp:posOffset>13335</wp:posOffset>
                </wp:positionH>
                <wp:positionV relativeFrom="paragraph">
                  <wp:posOffset>164465</wp:posOffset>
                </wp:positionV>
                <wp:extent cx="5391785" cy="665480"/>
                <wp:effectExtent l="9525" t="9525" r="8890" b="10795"/>
                <wp:wrapTight wrapText="bothSides">
                  <wp:wrapPolygon edited="0">
                    <wp:start x="-99" y="-82"/>
                    <wp:lineTo x="-99" y="21600"/>
                    <wp:lineTo x="21699" y="21600"/>
                    <wp:lineTo x="21699" y="-82"/>
                    <wp:lineTo x="-99" y="-82"/>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665480"/>
                        </a:xfrm>
                        <a:prstGeom prst="rect">
                          <a:avLst/>
                        </a:prstGeom>
                        <a:solidFill>
                          <a:srgbClr val="DEEAF6"/>
                        </a:solidFill>
                        <a:ln w="9525">
                          <a:solidFill>
                            <a:srgbClr val="FFFFFF"/>
                          </a:solidFill>
                          <a:miter lim="800000"/>
                          <a:headEnd/>
                          <a:tailEnd/>
                        </a:ln>
                      </wps:spPr>
                      <wps:txbx>
                        <w:txbxContent>
                          <w:p w14:paraId="794CE6B2" w14:textId="3AAD0C43" w:rsidR="00F2539F" w:rsidRPr="00F2539F" w:rsidRDefault="00F2539F" w:rsidP="00F2539F">
                            <w:pPr>
                              <w:rPr>
                                <w:rFonts w:ascii="Arial" w:hAnsi="Arial" w:cs="Arial"/>
                                <w:i/>
                                <w:color w:val="FF0000"/>
                              </w:rPr>
                            </w:pPr>
                            <w:r w:rsidRPr="00F2539F">
                              <w:rPr>
                                <w:rFonts w:ascii="Arial" w:hAnsi="Arial" w:cs="Arial"/>
                                <w:i/>
                                <w:color w:val="FF0000"/>
                              </w:rPr>
                              <w:t xml:space="preserve">[Include </w:t>
                            </w:r>
                            <w:r w:rsidR="00691289" w:rsidRPr="00F2539F">
                              <w:rPr>
                                <w:rFonts w:ascii="Arial" w:hAnsi="Arial" w:cs="Arial"/>
                                <w:i/>
                                <w:color w:val="FF0000"/>
                              </w:rPr>
                              <w:t>an</w:t>
                            </w:r>
                            <w:r w:rsidRPr="00F2539F">
                              <w:rPr>
                                <w:rFonts w:ascii="Arial" w:hAnsi="Arial" w:cs="Arial"/>
                                <w:i/>
                                <w:color w:val="FF0000"/>
                              </w:rPr>
                              <w:t xml:space="preserve"> MSP case study specific to your organisation – for example if your organisation is a construction company, describe a typical safeguarding adult’s scenario which staff might be likely to encounter in your organisation]</w:t>
                            </w:r>
                          </w:p>
                          <w:p w14:paraId="163B28E3" w14:textId="77777777" w:rsidR="00F2539F" w:rsidRPr="00987C0F" w:rsidRDefault="00F2539F" w:rsidP="00F2539F">
                            <w:pPr>
                              <w:rPr>
                                <w:rFonts w:ascii="Arial" w:hAnsi="Arial" w:cs="Arial"/>
                              </w:rPr>
                            </w:pPr>
                            <w:r w:rsidRPr="00987C0F">
                              <w:rPr>
                                <w:rFonts w:ascii="Arial" w:hAnsi="Arial" w:cs="Arial"/>
                              </w:rPr>
                              <w:t xml:space="preserve"> </w:t>
                            </w:r>
                          </w:p>
                          <w:p w14:paraId="769C476E" w14:textId="77777777" w:rsidR="00F2539F" w:rsidRPr="00982FCB" w:rsidRDefault="00F2539F" w:rsidP="00F2539F">
                            <w:pPr>
                              <w:shd w:val="clear" w:color="auto" w:fill="0097AC"/>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FCD65" id="_x0000_t202" coordsize="21600,21600" o:spt="202" path="m,l,21600r21600,l21600,xe">
                <v:stroke joinstyle="miter"/>
                <v:path gradientshapeok="t" o:connecttype="rect"/>
              </v:shapetype>
              <v:shape id="Text Box 22" o:spid="_x0000_s1026" type="#_x0000_t202" style="position:absolute;margin-left:1.05pt;margin-top:12.95pt;width:424.55pt;height:5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" fillcolor="#deeaf6" strokecolor="white">
                <v:textbox>
                  <w:txbxContent>
                    <w:p w14:paraId="794CE6B2" w14:textId="3AAD0C43" w:rsidR="00F2539F" w:rsidRPr="00F2539F" w:rsidRDefault="00F2539F" w:rsidP="00F2539F">
                      <w:pPr>
                        <w:rPr>
                          <w:rFonts w:ascii="Arial" w:hAnsi="Arial" w:cs="Arial"/>
                          <w:i/>
                          <w:color w:val="FF0000"/>
                        </w:rPr>
                      </w:pPr>
                      <w:r w:rsidRPr="00F2539F">
                        <w:rPr>
                          <w:rFonts w:ascii="Arial" w:hAnsi="Arial" w:cs="Arial"/>
                          <w:i/>
                          <w:color w:val="FF0000"/>
                        </w:rPr>
                        <w:t xml:space="preserve">[Include </w:t>
                      </w:r>
                      <w:r w:rsidR="00691289" w:rsidRPr="00F2539F">
                        <w:rPr>
                          <w:rFonts w:ascii="Arial" w:hAnsi="Arial" w:cs="Arial"/>
                          <w:i/>
                          <w:color w:val="FF0000"/>
                        </w:rPr>
                        <w:t>an</w:t>
                      </w:r>
                      <w:r w:rsidRPr="00F2539F">
                        <w:rPr>
                          <w:rFonts w:ascii="Arial" w:hAnsi="Arial" w:cs="Arial"/>
                          <w:i/>
                          <w:color w:val="FF0000"/>
                        </w:rPr>
                        <w:t xml:space="preserve"> MSP case study specific to your organisation – for example if your organisation is a construction company, describe a typical safeguarding adult’s scenario which staff might be likely to encounter in your organisation]</w:t>
                      </w:r>
                    </w:p>
                    <w:p w14:paraId="163B28E3" w14:textId="77777777" w:rsidR="00F2539F" w:rsidRPr="00987C0F" w:rsidRDefault="00F2539F" w:rsidP="00F2539F">
                      <w:pPr>
                        <w:rPr>
                          <w:rFonts w:ascii="Arial" w:hAnsi="Arial" w:cs="Arial"/>
                        </w:rPr>
                      </w:pPr>
                      <w:r w:rsidRPr="00987C0F">
                        <w:rPr>
                          <w:rFonts w:ascii="Arial" w:hAnsi="Arial" w:cs="Arial"/>
                        </w:rPr>
                        <w:t xml:space="preserve"> </w:t>
                      </w:r>
                    </w:p>
                    <w:p w14:paraId="769C476E" w14:textId="77777777" w:rsidR="00F2539F" w:rsidRPr="00982FCB" w:rsidRDefault="00F2539F" w:rsidP="00F2539F">
                      <w:pPr>
                        <w:shd w:val="clear" w:color="auto" w:fill="0097AC"/>
                        <w:rPr>
                          <w:color w:val="FFFFFF"/>
                        </w:rPr>
                      </w:pPr>
                    </w:p>
                  </w:txbxContent>
                </v:textbox>
                <w10:wrap type="tight"/>
              </v:shape>
            </w:pict>
          </mc:Fallback>
        </mc:AlternateContent>
      </w:r>
    </w:p>
    <w:p w14:paraId="291D520A" w14:textId="77777777" w:rsidR="00F2539F" w:rsidRDefault="00F2539F" w:rsidP="00F2539F">
      <w:pPr>
        <w:pStyle w:val="NoSpacing"/>
        <w:rPr>
          <w:rFonts w:ascii="Arial" w:hAnsi="Arial" w:cs="Arial"/>
          <w:color w:val="FF0000"/>
        </w:rPr>
      </w:pPr>
    </w:p>
    <w:p w14:paraId="64E1189B" w14:textId="77777777" w:rsidR="00F2539F" w:rsidRDefault="00F2539F" w:rsidP="00F2539F">
      <w:pPr>
        <w:pStyle w:val="NoSpacing"/>
        <w:rPr>
          <w:rFonts w:ascii="Arial" w:hAnsi="Arial" w:cs="Arial"/>
          <w:color w:val="FF0000"/>
        </w:rPr>
      </w:pPr>
    </w:p>
    <w:p w14:paraId="2A79DD62" w14:textId="77777777" w:rsidR="00F2539F" w:rsidRDefault="00F2539F" w:rsidP="00F2539F">
      <w:pPr>
        <w:pStyle w:val="NoSpacing"/>
        <w:rPr>
          <w:rFonts w:ascii="Arial" w:hAnsi="Arial" w:cs="Arial"/>
          <w:color w:val="FF0000"/>
        </w:rPr>
      </w:pPr>
    </w:p>
    <w:p w14:paraId="202EC1BC" w14:textId="77777777" w:rsidR="00F2539F" w:rsidRDefault="00F2539F" w:rsidP="00F2539F">
      <w:pPr>
        <w:pStyle w:val="NoSpacing"/>
        <w:rPr>
          <w:rFonts w:ascii="Arial" w:hAnsi="Arial" w:cs="Arial"/>
          <w:color w:val="FF0000"/>
        </w:rPr>
      </w:pPr>
    </w:p>
    <w:p w14:paraId="3CCB0790" w14:textId="77777777" w:rsidR="00F2539F" w:rsidRDefault="00F2539F" w:rsidP="00F2539F">
      <w:pPr>
        <w:pStyle w:val="NoSpacing"/>
        <w:rPr>
          <w:rFonts w:ascii="Arial" w:hAnsi="Arial" w:cs="Arial"/>
          <w:color w:val="FF0000"/>
        </w:rPr>
      </w:pPr>
    </w:p>
    <w:p w14:paraId="53EDF6FA" w14:textId="77777777" w:rsidR="00F2539F" w:rsidRDefault="00F2539F" w:rsidP="00F2539F">
      <w:pPr>
        <w:pStyle w:val="NoSpacing"/>
        <w:rPr>
          <w:rFonts w:ascii="Arial" w:hAnsi="Arial" w:cs="Arial"/>
          <w:color w:val="FF0000"/>
        </w:rPr>
      </w:pPr>
    </w:p>
    <w:p w14:paraId="6B28C297" w14:textId="6F172385" w:rsidR="00F2539F" w:rsidRDefault="00F2539F" w:rsidP="00F2539F">
      <w:pPr>
        <w:pStyle w:val="NoSpacing"/>
        <w:rPr>
          <w:rFonts w:ascii="Arial" w:hAnsi="Arial" w:cs="Arial"/>
        </w:rPr>
      </w:pPr>
      <w:r w:rsidRPr="00D16628">
        <w:rPr>
          <w:rFonts w:ascii="Arial" w:hAnsi="Arial" w:cs="Arial"/>
          <w:color w:val="FF0000"/>
        </w:rPr>
        <w:t>[Insert your organisation’s name]</w:t>
      </w:r>
      <w:r>
        <w:rPr>
          <w:rFonts w:ascii="Arial" w:hAnsi="Arial" w:cs="Arial"/>
        </w:rPr>
        <w:t xml:space="preserve"> will not tolerate the abuse of adults </w:t>
      </w:r>
      <w:r w:rsidRPr="00D16628">
        <w:rPr>
          <w:rFonts w:ascii="Arial" w:hAnsi="Arial" w:cs="Arial"/>
          <w:color w:val="FF0000"/>
        </w:rPr>
        <w:t>[Insert your organisation’s name]</w:t>
      </w:r>
      <w:r>
        <w:rPr>
          <w:rFonts w:ascii="Arial" w:hAnsi="Arial" w:cs="Arial"/>
        </w:rPr>
        <w:t xml:space="preserve"> will ensure that adults are involved in their safeguarding arrangements and each individual is dealt with on a case by case basis.  As adults may have different preferences, histories and </w:t>
      </w:r>
      <w:r w:rsidR="00691289">
        <w:rPr>
          <w:rFonts w:ascii="Arial" w:hAnsi="Arial" w:cs="Arial"/>
        </w:rPr>
        <w:t>lifestyles</w:t>
      </w:r>
      <w:r>
        <w:rPr>
          <w:rFonts w:ascii="Arial" w:hAnsi="Arial" w:cs="Arial"/>
        </w:rPr>
        <w:t>, the same process may not work for all.</w:t>
      </w:r>
    </w:p>
    <w:p w14:paraId="15BDF8AB" w14:textId="77777777" w:rsidR="00F2539F" w:rsidRDefault="00F2539F" w:rsidP="00F2539F">
      <w:pPr>
        <w:pStyle w:val="NoSpacing"/>
        <w:rPr>
          <w:rFonts w:ascii="Arial" w:hAnsi="Arial" w:cs="Arial"/>
          <w:b/>
        </w:rPr>
      </w:pPr>
      <w:r>
        <w:rPr>
          <w:rFonts w:ascii="Arial" w:hAnsi="Arial" w:cs="Arial"/>
        </w:rPr>
        <w:t xml:space="preserve"> </w:t>
      </w:r>
    </w:p>
    <w:p w14:paraId="33F97B7C" w14:textId="77777777" w:rsidR="00F2539F" w:rsidRDefault="00F2539F" w:rsidP="00F2539F">
      <w:pPr>
        <w:pStyle w:val="NoSpacing"/>
        <w:rPr>
          <w:rFonts w:ascii="Arial" w:hAnsi="Arial" w:cs="Arial"/>
          <w:b/>
        </w:rPr>
      </w:pPr>
      <w:r>
        <w:rPr>
          <w:rFonts w:ascii="Arial" w:hAnsi="Arial" w:cs="Arial"/>
          <w:b/>
        </w:rPr>
        <w:t>Who do adult safeguarding duties apply to?</w:t>
      </w:r>
    </w:p>
    <w:p w14:paraId="050302D7" w14:textId="77777777" w:rsidR="00F2539F" w:rsidRDefault="00F2539F" w:rsidP="00F2539F">
      <w:pPr>
        <w:pStyle w:val="NoSpacing"/>
        <w:tabs>
          <w:tab w:val="left" w:pos="7560"/>
        </w:tabs>
        <w:rPr>
          <w:rFonts w:ascii="Arial" w:hAnsi="Arial" w:cs="Arial"/>
          <w:b/>
        </w:rPr>
      </w:pPr>
      <w:r>
        <w:rPr>
          <w:rFonts w:ascii="Arial" w:hAnsi="Arial" w:cs="Arial"/>
          <w:b/>
        </w:rPr>
        <w:tab/>
      </w:r>
    </w:p>
    <w:p w14:paraId="5F90ADD2" w14:textId="77777777" w:rsidR="00F2539F" w:rsidRDefault="00F2539F" w:rsidP="00F2539F">
      <w:pPr>
        <w:spacing w:after="120"/>
        <w:jc w:val="both"/>
        <w:rPr>
          <w:rFonts w:ascii="Arial" w:hAnsi="Arial" w:cs="Arial"/>
        </w:rPr>
      </w:pPr>
      <w:r>
        <w:rPr>
          <w:rFonts w:ascii="Arial" w:hAnsi="Arial" w:cs="Arial"/>
        </w:rPr>
        <w:t xml:space="preserve">The Care Act 2014 sets out that adult safeguarding duties apply to </w:t>
      </w:r>
      <w:r w:rsidRPr="00B065DF">
        <w:rPr>
          <w:rFonts w:ascii="Arial" w:hAnsi="Arial" w:cs="Arial"/>
          <w:i/>
        </w:rPr>
        <w:t>any</w:t>
      </w:r>
      <w:r>
        <w:rPr>
          <w:rFonts w:ascii="Arial" w:hAnsi="Arial" w:cs="Arial"/>
        </w:rPr>
        <w:t xml:space="preserve"> adult who:</w:t>
      </w:r>
    </w:p>
    <w:p w14:paraId="4C694893" w14:textId="77777777" w:rsidR="00F2539F" w:rsidRPr="00F2539F" w:rsidRDefault="00F2539F" w:rsidP="00F2539F">
      <w:pPr>
        <w:pStyle w:val="NoSpacing"/>
        <w:rPr>
          <w:rFonts w:ascii="Arial" w:hAnsi="Arial" w:cs="Arial"/>
          <w:b/>
        </w:rPr>
        <w:sectPr w:rsidR="00F2539F" w:rsidRPr="00F2539F" w:rsidSect="00F0152D">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7E120FD5" w14:textId="77777777" w:rsidR="00F0152D" w:rsidRPr="00E82B9A" w:rsidRDefault="00E82B9A" w:rsidP="00E82B9A">
      <w:pPr>
        <w:pStyle w:val="ListParagraph"/>
        <w:numPr>
          <w:ilvl w:val="0"/>
          <w:numId w:val="11"/>
        </w:numPr>
        <w:autoSpaceDE w:val="0"/>
        <w:autoSpaceDN w:val="0"/>
        <w:adjustRightInd w:val="0"/>
        <w:spacing w:after="0" w:line="240" w:lineRule="auto"/>
        <w:ind w:right="-1"/>
        <w:rPr>
          <w:rFonts w:ascii="Arial" w:hAnsi="Arial" w:cs="Arial"/>
        </w:rPr>
      </w:pPr>
      <w:r>
        <w:rPr>
          <w:rFonts w:ascii="Arial-ItalicMT" w:hAnsi="Arial-ItalicMT" w:cs="Arial-ItalicMT"/>
          <w:iCs/>
          <w:color w:val="002B5C"/>
          <w:lang w:eastAsia="en-GB"/>
        </w:rPr>
        <w:t>H</w:t>
      </w:r>
      <w:r w:rsidR="00F0152D" w:rsidRPr="00E82B9A">
        <w:rPr>
          <w:rFonts w:ascii="Arial" w:hAnsi="Arial" w:cs="Arial"/>
        </w:rPr>
        <w:t>as care and support needs, and</w:t>
      </w:r>
      <w:r>
        <w:rPr>
          <w:rFonts w:ascii="Arial" w:hAnsi="Arial" w:cs="Arial"/>
        </w:rPr>
        <w:t xml:space="preserve"> </w:t>
      </w:r>
      <w:r w:rsidR="00F0152D" w:rsidRPr="00E82B9A">
        <w:rPr>
          <w:rFonts w:ascii="Arial" w:hAnsi="Arial" w:cs="Arial"/>
        </w:rPr>
        <w:t>is experiencing, or is at risk of, abuse and neglect, and</w:t>
      </w:r>
    </w:p>
    <w:p w14:paraId="15F655D1" w14:textId="77777777" w:rsidR="00F0152D" w:rsidRDefault="00E82B9A" w:rsidP="00F0152D">
      <w:pPr>
        <w:numPr>
          <w:ilvl w:val="0"/>
          <w:numId w:val="6"/>
        </w:numPr>
        <w:spacing w:after="120" w:line="276" w:lineRule="auto"/>
        <w:jc w:val="both"/>
        <w:rPr>
          <w:rFonts w:ascii="Arial" w:hAnsi="Arial" w:cs="Arial"/>
        </w:rPr>
      </w:pPr>
      <w:r>
        <w:rPr>
          <w:rFonts w:ascii="Arial" w:hAnsi="Arial" w:cs="Arial"/>
        </w:rPr>
        <w:t>Is</w:t>
      </w:r>
      <w:r w:rsidR="00F0152D">
        <w:rPr>
          <w:rFonts w:ascii="Arial" w:hAnsi="Arial" w:cs="Arial"/>
        </w:rPr>
        <w:t xml:space="preserve"> unable to protect themselves from either the risk of, or the experience of abuse or neglect, because of those needs. </w:t>
      </w:r>
    </w:p>
    <w:p w14:paraId="2646FB15" w14:textId="77777777" w:rsidR="00F0152D" w:rsidRDefault="00F0152D" w:rsidP="00F0152D">
      <w:pPr>
        <w:spacing w:after="120"/>
        <w:jc w:val="both"/>
        <w:rPr>
          <w:rFonts w:ascii="Arial" w:hAnsi="Arial" w:cs="Arial"/>
        </w:rPr>
        <w:sectPr w:rsidR="00F0152D" w:rsidSect="00B65403">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0C1B2B66" w14:textId="77777777" w:rsidR="00F0152D" w:rsidRDefault="00F0152D" w:rsidP="00F0152D">
      <w:pPr>
        <w:spacing w:after="120"/>
        <w:jc w:val="both"/>
        <w:rPr>
          <w:rFonts w:ascii="Arial" w:hAnsi="Arial" w:cs="Arial"/>
          <w:b/>
        </w:rPr>
      </w:pPr>
    </w:p>
    <w:p w14:paraId="095CA892" w14:textId="77777777" w:rsidR="00F0152D" w:rsidRDefault="00F0152D" w:rsidP="00F0152D">
      <w:pPr>
        <w:spacing w:after="120"/>
        <w:jc w:val="both"/>
        <w:rPr>
          <w:rFonts w:ascii="Arial" w:hAnsi="Arial" w:cs="Arial"/>
          <w:b/>
        </w:rPr>
      </w:pPr>
      <w:r>
        <w:rPr>
          <w:rFonts w:ascii="Arial" w:hAnsi="Arial" w:cs="Arial"/>
          <w:b/>
        </w:rPr>
        <w:t>Who do I go to if I am concerned?</w:t>
      </w:r>
    </w:p>
    <w:p w14:paraId="42BBAB93" w14:textId="77777777" w:rsidR="00F0152D" w:rsidRPr="00770904" w:rsidRDefault="00F0152D" w:rsidP="00F0152D">
      <w:pPr>
        <w:spacing w:after="120"/>
        <w:rPr>
          <w:rFonts w:ascii="Arial" w:hAnsi="Arial" w:cs="Arial"/>
          <w:i/>
          <w:color w:val="1F4E79"/>
        </w:rPr>
      </w:pPr>
      <w:r w:rsidRPr="00E20D33">
        <w:rPr>
          <w:rFonts w:ascii="Arial" w:hAnsi="Arial" w:cs="Arial"/>
        </w:rPr>
        <w:t xml:space="preserve">The named </w:t>
      </w:r>
      <w:r>
        <w:rPr>
          <w:rFonts w:ascii="Arial" w:hAnsi="Arial" w:cs="Arial"/>
        </w:rPr>
        <w:t xml:space="preserve">responsible person for safeguarding duties for </w:t>
      </w:r>
      <w:r w:rsidRPr="00D16628">
        <w:rPr>
          <w:rFonts w:ascii="Arial" w:hAnsi="Arial" w:cs="Arial"/>
          <w:color w:val="FF0000"/>
        </w:rPr>
        <w:t>[Insert your organisation’s name]</w:t>
      </w:r>
      <w:r>
        <w:rPr>
          <w:rFonts w:ascii="Arial" w:hAnsi="Arial" w:cs="Arial"/>
        </w:rPr>
        <w:t xml:space="preserve"> is </w:t>
      </w:r>
      <w:r w:rsidRPr="006508EA">
        <w:rPr>
          <w:rFonts w:ascii="Arial" w:hAnsi="Arial" w:cs="Arial"/>
          <w:color w:val="FF0000"/>
        </w:rPr>
        <w:t>[Insert</w:t>
      </w:r>
      <w:r>
        <w:rPr>
          <w:rFonts w:ascii="Arial" w:hAnsi="Arial" w:cs="Arial"/>
          <w:color w:val="FF0000"/>
        </w:rPr>
        <w:t xml:space="preserve"> </w:t>
      </w:r>
      <w:r w:rsidRPr="006508EA">
        <w:rPr>
          <w:rFonts w:ascii="Arial" w:hAnsi="Arial" w:cs="Arial"/>
          <w:color w:val="FF0000"/>
        </w:rPr>
        <w:t>safeguarding leads name</w:t>
      </w:r>
      <w:r>
        <w:rPr>
          <w:rFonts w:ascii="Arial" w:hAnsi="Arial" w:cs="Arial"/>
          <w:color w:val="FF0000"/>
        </w:rPr>
        <w:t xml:space="preserve"> and contact number/email]. </w:t>
      </w:r>
      <w:r w:rsidRPr="00770904">
        <w:rPr>
          <w:rFonts w:ascii="Arial" w:hAnsi="Arial" w:cs="Arial"/>
          <w:i/>
          <w:color w:val="1F4E79"/>
        </w:rPr>
        <w:t xml:space="preserve">[Consider providing an out of hours contact number should this apply to your organisation]. </w:t>
      </w:r>
    </w:p>
    <w:p w14:paraId="34B20BA2" w14:textId="77777777" w:rsidR="00F0152D" w:rsidRDefault="00F0152D" w:rsidP="00F0152D">
      <w:pPr>
        <w:spacing w:after="120"/>
        <w:rPr>
          <w:rFonts w:ascii="Arial" w:eastAsia="Calibri" w:hAnsi="Arial" w:cs="Arial"/>
          <w:color w:val="000000"/>
          <w:lang w:eastAsia="en-GB"/>
        </w:rPr>
      </w:pPr>
      <w:r>
        <w:rPr>
          <w:rFonts w:ascii="Arial" w:hAnsi="Arial" w:cs="Arial"/>
          <w:color w:val="000000"/>
        </w:rPr>
        <w:t xml:space="preserve">All staff and volunteers should </w:t>
      </w:r>
      <w:r w:rsidRPr="00A85485">
        <w:rPr>
          <w:rFonts w:ascii="Arial" w:hAnsi="Arial" w:cs="Arial"/>
          <w:color w:val="000000"/>
        </w:rPr>
        <w:t xml:space="preserve">contact </w:t>
      </w:r>
      <w:r w:rsidRPr="00DD407C">
        <w:rPr>
          <w:rFonts w:ascii="Arial" w:hAnsi="Arial" w:cs="Arial"/>
          <w:color w:val="FF0000"/>
        </w:rPr>
        <w:t>[</w:t>
      </w:r>
      <w:r>
        <w:rPr>
          <w:rFonts w:ascii="Arial" w:hAnsi="Arial" w:cs="Arial"/>
          <w:color w:val="FF0000"/>
        </w:rPr>
        <w:t>Insert r</w:t>
      </w:r>
      <w:r w:rsidRPr="00DD407C">
        <w:rPr>
          <w:rFonts w:ascii="Arial" w:hAnsi="Arial" w:cs="Arial"/>
          <w:color w:val="FF0000"/>
        </w:rPr>
        <w:t>esponsible person name</w:t>
      </w:r>
      <w:r w:rsidRPr="00D3116F">
        <w:rPr>
          <w:rFonts w:ascii="Arial" w:hAnsi="Arial" w:cs="Arial"/>
          <w:color w:val="FF0000"/>
        </w:rPr>
        <w:t>]</w:t>
      </w:r>
      <w:r w:rsidRPr="00A85485">
        <w:rPr>
          <w:rFonts w:ascii="Arial" w:hAnsi="Arial" w:cs="Arial"/>
          <w:color w:val="000000"/>
        </w:rPr>
        <w:t xml:space="preserve"> for any concerns/queries they have in regards to safeguarding adults. </w:t>
      </w:r>
      <w:r w:rsidRPr="00770904">
        <w:rPr>
          <w:rFonts w:ascii="Arial" w:hAnsi="Arial" w:cs="Arial"/>
          <w:i/>
          <w:color w:val="1F4E79"/>
        </w:rPr>
        <w:t>[An alternative name can be provided if relevant for your organisation].</w:t>
      </w:r>
      <w:r w:rsidRPr="00BC0C65">
        <w:rPr>
          <w:rFonts w:ascii="Arial" w:eastAsia="Calibri" w:hAnsi="Arial" w:cs="Arial"/>
          <w:color w:val="000000"/>
          <w:lang w:eastAsia="en-GB"/>
        </w:rPr>
        <w:t xml:space="preserve"> </w:t>
      </w:r>
      <w:r w:rsidRPr="000E3215">
        <w:rPr>
          <w:rFonts w:ascii="Arial" w:eastAsia="Calibri" w:hAnsi="Arial" w:cs="Arial"/>
          <w:color w:val="000000"/>
          <w:lang w:eastAsia="en-GB"/>
        </w:rPr>
        <w:t>A log of the concern must be kept</w:t>
      </w:r>
      <w:r>
        <w:rPr>
          <w:rFonts w:ascii="Arial" w:eastAsia="Calibri" w:hAnsi="Arial" w:cs="Arial"/>
          <w:color w:val="000000"/>
          <w:lang w:eastAsia="en-GB"/>
        </w:rPr>
        <w:t>.</w:t>
      </w:r>
    </w:p>
    <w:p w14:paraId="2D75088A" w14:textId="77777777" w:rsidR="00F0152D" w:rsidRPr="006508EA" w:rsidRDefault="00F0152D" w:rsidP="00F0152D">
      <w:pPr>
        <w:spacing w:after="120"/>
        <w:rPr>
          <w:rFonts w:ascii="Arial" w:hAnsi="Arial" w:cs="Arial"/>
        </w:rPr>
      </w:pPr>
      <w:r w:rsidRPr="006508EA">
        <w:rPr>
          <w:rFonts w:ascii="Arial" w:hAnsi="Arial" w:cs="Arial"/>
          <w:color w:val="FF0000"/>
        </w:rPr>
        <w:t>[Responsible person</w:t>
      </w:r>
      <w:r>
        <w:rPr>
          <w:rFonts w:ascii="Arial" w:hAnsi="Arial" w:cs="Arial"/>
          <w:color w:val="FF0000"/>
        </w:rPr>
        <w:t xml:space="preserve"> for safeguarding adults</w:t>
      </w:r>
      <w:r w:rsidRPr="006508EA">
        <w:rPr>
          <w:rFonts w:ascii="Arial" w:hAnsi="Arial" w:cs="Arial"/>
          <w:color w:val="FF0000"/>
        </w:rPr>
        <w:t>]</w:t>
      </w:r>
      <w:r w:rsidRPr="006508EA">
        <w:rPr>
          <w:rFonts w:ascii="Arial" w:hAnsi="Arial" w:cs="Arial"/>
        </w:rPr>
        <w:t xml:space="preserve"> will be </w:t>
      </w:r>
      <w:r>
        <w:rPr>
          <w:rFonts w:ascii="Arial" w:hAnsi="Arial" w:cs="Arial"/>
        </w:rPr>
        <w:t xml:space="preserve">responsible to </w:t>
      </w:r>
      <w:r w:rsidRPr="006508EA">
        <w:rPr>
          <w:rFonts w:ascii="Arial" w:hAnsi="Arial" w:cs="Arial"/>
        </w:rPr>
        <w:t xml:space="preserve">make decisions about notifying adult social </w:t>
      </w:r>
      <w:r w:rsidR="00DC4BEF">
        <w:rPr>
          <w:rFonts w:ascii="Arial" w:hAnsi="Arial" w:cs="Arial"/>
        </w:rPr>
        <w:t xml:space="preserve">or other </w:t>
      </w:r>
      <w:r w:rsidRPr="006508EA">
        <w:rPr>
          <w:rFonts w:ascii="Arial" w:hAnsi="Arial" w:cs="Arial"/>
        </w:rPr>
        <w:t xml:space="preserve">services if required </w:t>
      </w:r>
      <w:r>
        <w:rPr>
          <w:rFonts w:ascii="Arial" w:hAnsi="Arial" w:cs="Arial"/>
        </w:rPr>
        <w:t xml:space="preserve">and </w:t>
      </w:r>
      <w:r w:rsidRPr="006508EA">
        <w:rPr>
          <w:rFonts w:ascii="Arial" w:hAnsi="Arial" w:cs="Arial"/>
        </w:rPr>
        <w:t>consider alternative actions</w:t>
      </w:r>
      <w:r>
        <w:rPr>
          <w:rFonts w:ascii="Arial" w:hAnsi="Arial" w:cs="Arial"/>
        </w:rPr>
        <w:t>,</w:t>
      </w:r>
      <w:r w:rsidRPr="006508EA">
        <w:rPr>
          <w:rFonts w:ascii="Arial" w:hAnsi="Arial" w:cs="Arial"/>
        </w:rPr>
        <w:t xml:space="preserve"> </w:t>
      </w:r>
      <w:r>
        <w:rPr>
          <w:rFonts w:ascii="Arial" w:hAnsi="Arial" w:cs="Arial"/>
        </w:rPr>
        <w:t>where necessary</w:t>
      </w:r>
      <w:r w:rsidRPr="006508EA">
        <w:rPr>
          <w:rFonts w:ascii="Arial" w:hAnsi="Arial" w:cs="Arial"/>
        </w:rPr>
        <w:t xml:space="preserve">. </w:t>
      </w:r>
    </w:p>
    <w:p w14:paraId="7DD562EE" w14:textId="5BC82680" w:rsidR="00F0152D" w:rsidRPr="00A85485" w:rsidRDefault="00F0152D" w:rsidP="00F0152D">
      <w:pPr>
        <w:spacing w:after="120"/>
        <w:rPr>
          <w:rFonts w:ascii="Arial" w:hAnsi="Arial" w:cs="Arial"/>
          <w:color w:val="000000"/>
        </w:rPr>
      </w:pPr>
      <w:r w:rsidRPr="006508EA">
        <w:rPr>
          <w:rFonts w:ascii="Arial" w:hAnsi="Arial" w:cs="Arial"/>
          <w:color w:val="FF0000"/>
        </w:rPr>
        <w:t>[Responsible person</w:t>
      </w:r>
      <w:r>
        <w:rPr>
          <w:rFonts w:ascii="Arial" w:hAnsi="Arial" w:cs="Arial"/>
          <w:color w:val="FF0000"/>
        </w:rPr>
        <w:t xml:space="preserve"> for safeguarding adults</w:t>
      </w:r>
      <w:r w:rsidRPr="006508EA">
        <w:rPr>
          <w:rFonts w:ascii="Arial" w:hAnsi="Arial" w:cs="Arial"/>
          <w:color w:val="FF0000"/>
        </w:rPr>
        <w:t>]</w:t>
      </w:r>
      <w:r w:rsidRPr="006508EA">
        <w:rPr>
          <w:rFonts w:ascii="Arial" w:hAnsi="Arial" w:cs="Arial"/>
        </w:rPr>
        <w:t xml:space="preserve"> will also ensure that the safeguarding </w:t>
      </w:r>
      <w:r w:rsidR="00691289" w:rsidRPr="006508EA">
        <w:rPr>
          <w:rFonts w:ascii="Arial" w:hAnsi="Arial" w:cs="Arial"/>
        </w:rPr>
        <w:t>adults’</w:t>
      </w:r>
      <w:r w:rsidRPr="006508EA">
        <w:rPr>
          <w:rFonts w:ascii="Arial" w:hAnsi="Arial" w:cs="Arial"/>
        </w:rPr>
        <w:t xml:space="preserve"> policies and procedures are in place and up to date.</w:t>
      </w:r>
      <w:r>
        <w:rPr>
          <w:rFonts w:ascii="Arial" w:hAnsi="Arial" w:cs="Arial"/>
        </w:rPr>
        <w:t xml:space="preserve"> They will ensure a safe environment is promoted for staff and volunteers and adults accessing the service </w:t>
      </w:r>
      <w:r w:rsidRPr="006508EA">
        <w:rPr>
          <w:rFonts w:ascii="Arial" w:hAnsi="Arial" w:cs="Arial"/>
          <w:color w:val="FF0000"/>
        </w:rPr>
        <w:t>(if relevant to your organisation).</w:t>
      </w:r>
      <w:r>
        <w:rPr>
          <w:rFonts w:ascii="Arial" w:hAnsi="Arial" w:cs="Arial"/>
          <w:color w:val="FF0000"/>
        </w:rPr>
        <w:t xml:space="preserve"> [Responsible person for safeguarding adults] </w:t>
      </w:r>
      <w:r w:rsidRPr="00A85485">
        <w:rPr>
          <w:rFonts w:ascii="Arial" w:hAnsi="Arial" w:cs="Arial"/>
          <w:color w:val="000000"/>
        </w:rPr>
        <w:t xml:space="preserve">will ensure they are up to date with their safeguarding adults training. </w:t>
      </w:r>
    </w:p>
    <w:p w14:paraId="7E414BA1" w14:textId="77777777" w:rsidR="00F0152D" w:rsidRPr="00372606" w:rsidRDefault="00F0152D" w:rsidP="00F0152D">
      <w:pPr>
        <w:spacing w:after="120"/>
        <w:jc w:val="both"/>
        <w:rPr>
          <w:rFonts w:ascii="Arial" w:hAnsi="Arial" w:cs="Arial"/>
          <w:b/>
        </w:rPr>
      </w:pPr>
      <w:r w:rsidRPr="00372606">
        <w:rPr>
          <w:rFonts w:ascii="Arial" w:hAnsi="Arial" w:cs="Arial"/>
          <w:b/>
        </w:rPr>
        <w:t xml:space="preserve">What should </w:t>
      </w:r>
      <w:r>
        <w:rPr>
          <w:rFonts w:ascii="Arial" w:hAnsi="Arial" w:cs="Arial"/>
          <w:b/>
        </w:rPr>
        <w:t xml:space="preserve">I do if I am </w:t>
      </w:r>
      <w:r w:rsidRPr="00372606">
        <w:rPr>
          <w:rFonts w:ascii="Arial" w:hAnsi="Arial" w:cs="Arial"/>
          <w:b/>
        </w:rPr>
        <w:t>concerned?</w:t>
      </w:r>
    </w:p>
    <w:p w14:paraId="29FF5367" w14:textId="77777777" w:rsidR="00F0152D" w:rsidRDefault="00F0152D" w:rsidP="00F0152D">
      <w:pPr>
        <w:spacing w:after="120"/>
        <w:jc w:val="both"/>
        <w:rPr>
          <w:rFonts w:ascii="Arial" w:hAnsi="Arial" w:cs="Arial"/>
        </w:rPr>
        <w:sectPr w:rsidR="00F0152D" w:rsidSect="007F52E5">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432F7042" w14:textId="77777777" w:rsidR="00F0152D" w:rsidRDefault="00F0152D" w:rsidP="00F0152D">
      <w:pPr>
        <w:spacing w:after="120"/>
        <w:jc w:val="both"/>
        <w:rPr>
          <w:rFonts w:ascii="Arial" w:hAnsi="Arial" w:cs="Arial"/>
        </w:rPr>
      </w:pPr>
      <w:r>
        <w:rPr>
          <w:rFonts w:ascii="Arial" w:hAnsi="Arial" w:cs="Arial"/>
        </w:rPr>
        <w:t>Staff</w:t>
      </w:r>
      <w:r w:rsidR="00DC4BEF">
        <w:rPr>
          <w:rFonts w:ascii="Arial" w:hAnsi="Arial" w:cs="Arial"/>
        </w:rPr>
        <w:t xml:space="preserve"> (including Champions)</w:t>
      </w:r>
      <w:r>
        <w:rPr>
          <w:rFonts w:ascii="Arial" w:hAnsi="Arial" w:cs="Arial"/>
        </w:rPr>
        <w:t xml:space="preserve"> and volunteers at </w:t>
      </w:r>
      <w:r w:rsidRPr="00372606">
        <w:rPr>
          <w:rFonts w:ascii="Arial" w:hAnsi="Arial" w:cs="Arial"/>
          <w:color w:val="FF0000"/>
        </w:rPr>
        <w:t xml:space="preserve">[Insert </w:t>
      </w:r>
      <w:r>
        <w:rPr>
          <w:rFonts w:ascii="Arial" w:hAnsi="Arial" w:cs="Arial"/>
          <w:color w:val="FF0000"/>
        </w:rPr>
        <w:t>your o</w:t>
      </w:r>
      <w:r w:rsidRPr="00372606">
        <w:rPr>
          <w:rFonts w:ascii="Arial" w:hAnsi="Arial" w:cs="Arial"/>
          <w:color w:val="FF0000"/>
        </w:rPr>
        <w:t>rganisation</w:t>
      </w:r>
      <w:r>
        <w:rPr>
          <w:rFonts w:ascii="Arial" w:hAnsi="Arial" w:cs="Arial"/>
          <w:color w:val="FF0000"/>
        </w:rPr>
        <w:t>’s</w:t>
      </w:r>
      <w:r w:rsidRPr="00372606">
        <w:rPr>
          <w:rFonts w:ascii="Arial" w:hAnsi="Arial" w:cs="Arial"/>
          <w:color w:val="FF0000"/>
        </w:rPr>
        <w:t xml:space="preserve"> name]</w:t>
      </w:r>
      <w:r>
        <w:rPr>
          <w:rFonts w:ascii="Arial" w:hAnsi="Arial" w:cs="Arial"/>
        </w:rPr>
        <w:t xml:space="preserve"> who have any adult safeguarding concerns should:</w:t>
      </w:r>
    </w:p>
    <w:p w14:paraId="0DF265A7" w14:textId="77777777" w:rsidR="00F0152D" w:rsidRDefault="00F0152D" w:rsidP="00F0152D">
      <w:pPr>
        <w:spacing w:after="120"/>
        <w:jc w:val="both"/>
        <w:rPr>
          <w:rFonts w:ascii="Arial" w:hAnsi="Arial" w:cs="Arial"/>
        </w:rPr>
        <w:sectPr w:rsidR="00F0152D" w:rsidSect="00372606">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27326AB2" w14:textId="77777777" w:rsidR="00F0152D" w:rsidRPr="002310EA" w:rsidRDefault="00F0152D" w:rsidP="00F0152D">
      <w:pPr>
        <w:pStyle w:val="ListParagraph"/>
        <w:numPr>
          <w:ilvl w:val="0"/>
          <w:numId w:val="4"/>
        </w:numPr>
        <w:rPr>
          <w:rFonts w:ascii="Arial" w:hAnsi="Arial" w:cs="Arial"/>
          <w:b/>
        </w:rPr>
      </w:pPr>
      <w:r w:rsidRPr="002310EA">
        <w:rPr>
          <w:rFonts w:ascii="Arial" w:hAnsi="Arial" w:cs="Arial"/>
          <w:b/>
        </w:rPr>
        <w:lastRenderedPageBreak/>
        <w:t>Respond</w:t>
      </w:r>
    </w:p>
    <w:p w14:paraId="5433FCE3" w14:textId="77777777" w:rsidR="00F0152D" w:rsidRDefault="00F0152D" w:rsidP="00F0152D">
      <w:pPr>
        <w:pStyle w:val="ListParagraph"/>
        <w:numPr>
          <w:ilvl w:val="0"/>
          <w:numId w:val="3"/>
        </w:numPr>
        <w:ind w:left="1134" w:hanging="425"/>
        <w:rPr>
          <w:rFonts w:ascii="Arial" w:hAnsi="Arial" w:cs="Arial"/>
        </w:rPr>
      </w:pPr>
      <w:r>
        <w:rPr>
          <w:rFonts w:ascii="Arial" w:hAnsi="Arial" w:cs="Arial"/>
        </w:rPr>
        <w:t>Take emergency action if someone is at immediate risk of harm/in need of urgent medical attention.  Dial 999 for emergency services</w:t>
      </w:r>
    </w:p>
    <w:p w14:paraId="69798294" w14:textId="6884B238" w:rsidR="00F0152D" w:rsidRDefault="00F0152D" w:rsidP="00F0152D">
      <w:pPr>
        <w:pStyle w:val="ListParagraph"/>
        <w:numPr>
          <w:ilvl w:val="0"/>
          <w:numId w:val="3"/>
        </w:numPr>
        <w:ind w:left="1134" w:hanging="425"/>
        <w:rPr>
          <w:rFonts w:ascii="Arial" w:hAnsi="Arial" w:cs="Arial"/>
        </w:rPr>
      </w:pPr>
      <w:r>
        <w:rPr>
          <w:rFonts w:ascii="Arial" w:hAnsi="Arial" w:cs="Arial"/>
        </w:rPr>
        <w:t xml:space="preserve">Get brief details about what has happened and what the adult would like done about it, but do not probe or conduct a </w:t>
      </w:r>
      <w:r w:rsidR="00691289">
        <w:rPr>
          <w:rFonts w:ascii="Arial" w:hAnsi="Arial" w:cs="Arial"/>
        </w:rPr>
        <w:t>mini investigation</w:t>
      </w:r>
      <w:r>
        <w:rPr>
          <w:rFonts w:ascii="Arial" w:hAnsi="Arial" w:cs="Arial"/>
        </w:rPr>
        <w:t xml:space="preserve">  </w:t>
      </w:r>
    </w:p>
    <w:p w14:paraId="75935A1A" w14:textId="77777777" w:rsidR="00F0152D" w:rsidRDefault="00F0152D" w:rsidP="00F0152D">
      <w:pPr>
        <w:pStyle w:val="ListParagraph"/>
        <w:numPr>
          <w:ilvl w:val="0"/>
          <w:numId w:val="3"/>
        </w:numPr>
        <w:ind w:left="1134" w:hanging="425"/>
        <w:rPr>
          <w:rFonts w:ascii="Arial" w:hAnsi="Arial" w:cs="Arial"/>
        </w:rPr>
      </w:pPr>
      <w:r>
        <w:rPr>
          <w:rFonts w:ascii="Arial" w:hAnsi="Arial" w:cs="Arial"/>
        </w:rPr>
        <w:t>Seek consent from the adult to take action and to report the concern.  Consider whether the adult may lack capacity to make decisions about their own and other people’s safety and wellbeing.  If you decide to act against their wishes or without their consent, you must record your decision and the reasons for this.</w:t>
      </w:r>
    </w:p>
    <w:p w14:paraId="30F49EB1" w14:textId="77777777" w:rsidR="00F0152D" w:rsidRDefault="00F0152D" w:rsidP="00F0152D">
      <w:pPr>
        <w:pStyle w:val="ListParagraph"/>
        <w:ind w:left="1134"/>
        <w:rPr>
          <w:rFonts w:ascii="Arial" w:hAnsi="Arial" w:cs="Arial"/>
        </w:rPr>
      </w:pPr>
    </w:p>
    <w:p w14:paraId="3378C0E5" w14:textId="77777777" w:rsidR="00F0152D" w:rsidRPr="002310EA" w:rsidRDefault="00F0152D" w:rsidP="00F0152D">
      <w:pPr>
        <w:pStyle w:val="ListParagraph"/>
        <w:numPr>
          <w:ilvl w:val="0"/>
          <w:numId w:val="4"/>
        </w:numPr>
        <w:rPr>
          <w:rFonts w:ascii="Arial" w:hAnsi="Arial" w:cs="Arial"/>
          <w:b/>
        </w:rPr>
      </w:pPr>
      <w:r w:rsidRPr="002310EA">
        <w:rPr>
          <w:rFonts w:ascii="Arial" w:hAnsi="Arial" w:cs="Arial"/>
          <w:b/>
        </w:rPr>
        <w:t>Report</w:t>
      </w:r>
    </w:p>
    <w:p w14:paraId="3A8CEDCE" w14:textId="77777777" w:rsidR="00F0152D" w:rsidRDefault="00F0152D" w:rsidP="00F0152D">
      <w:pPr>
        <w:pStyle w:val="ListParagraph"/>
        <w:numPr>
          <w:ilvl w:val="0"/>
          <w:numId w:val="3"/>
        </w:numPr>
        <w:ind w:left="1134" w:hanging="425"/>
        <w:rPr>
          <w:rFonts w:ascii="Arial" w:hAnsi="Arial" w:cs="Arial"/>
        </w:rPr>
      </w:pPr>
      <w:r>
        <w:rPr>
          <w:rFonts w:ascii="Arial" w:hAnsi="Arial" w:cs="Arial"/>
        </w:rPr>
        <w:t>Name the person to whom staff/volunteers need to report any potential safeguarding concerns.  This will usually be the organisation’s designated safeguarding lead (see above)</w:t>
      </w:r>
    </w:p>
    <w:p w14:paraId="4B8BBECB" w14:textId="77777777" w:rsidR="00F0152D" w:rsidRDefault="00F0152D" w:rsidP="00F0152D">
      <w:pPr>
        <w:pStyle w:val="ListParagraph"/>
        <w:ind w:left="1134"/>
        <w:rPr>
          <w:rFonts w:ascii="Arial" w:hAnsi="Arial" w:cs="Arial"/>
        </w:rPr>
      </w:pPr>
    </w:p>
    <w:p w14:paraId="4B234C1C" w14:textId="77777777" w:rsidR="00F0152D" w:rsidRPr="002310EA" w:rsidRDefault="00F0152D" w:rsidP="00F0152D">
      <w:pPr>
        <w:pStyle w:val="ListParagraph"/>
        <w:numPr>
          <w:ilvl w:val="0"/>
          <w:numId w:val="4"/>
        </w:numPr>
        <w:rPr>
          <w:rFonts w:ascii="Arial" w:hAnsi="Arial" w:cs="Arial"/>
          <w:b/>
        </w:rPr>
      </w:pPr>
      <w:r w:rsidRPr="002310EA">
        <w:rPr>
          <w:rFonts w:ascii="Arial" w:hAnsi="Arial" w:cs="Arial"/>
          <w:b/>
        </w:rPr>
        <w:t>Record</w:t>
      </w:r>
    </w:p>
    <w:p w14:paraId="242BAA43" w14:textId="77777777" w:rsidR="00F0152D" w:rsidRPr="00DC4BEF" w:rsidRDefault="00DC4BEF" w:rsidP="00F0152D">
      <w:pPr>
        <w:pStyle w:val="ListParagraph"/>
        <w:numPr>
          <w:ilvl w:val="0"/>
          <w:numId w:val="3"/>
        </w:numPr>
        <w:ind w:left="1134" w:hanging="425"/>
        <w:rPr>
          <w:rFonts w:ascii="Arial" w:hAnsi="Arial" w:cs="Arial"/>
          <w:i/>
          <w:color w:val="FF0000"/>
        </w:rPr>
      </w:pPr>
      <w:r>
        <w:rPr>
          <w:rFonts w:ascii="Arial" w:hAnsi="Arial" w:cs="Arial"/>
          <w:i/>
          <w:color w:val="FF0000"/>
        </w:rPr>
        <w:t>(</w:t>
      </w:r>
      <w:r w:rsidR="00F0152D" w:rsidRPr="00DC4BEF">
        <w:rPr>
          <w:rFonts w:ascii="Arial" w:hAnsi="Arial" w:cs="Arial"/>
          <w:i/>
          <w:color w:val="FF0000"/>
        </w:rPr>
        <w:t>Clearly describe here your organisation’s requirements for recording details about the incident.  For example, explain where the information should be recorded and in what format and who should have access to the information. Many organisations have an incident form or a log of safeguarding concerns which is kept by the org</w:t>
      </w:r>
      <w:r>
        <w:rPr>
          <w:rFonts w:ascii="Arial" w:hAnsi="Arial" w:cs="Arial"/>
          <w:i/>
          <w:color w:val="FF0000"/>
        </w:rPr>
        <w:t>anisation’s safeguarding lead.</w:t>
      </w:r>
      <w:r w:rsidRPr="00DC4BEF">
        <w:rPr>
          <w:rFonts w:ascii="Arial" w:hAnsi="Arial" w:cs="Arial"/>
          <w:i/>
          <w:color w:val="FF0000"/>
        </w:rPr>
        <w:t>)</w:t>
      </w:r>
    </w:p>
    <w:p w14:paraId="3A2F88E2" w14:textId="77777777" w:rsidR="00F0152D" w:rsidRPr="00130180" w:rsidRDefault="00F0152D" w:rsidP="00F0152D">
      <w:pPr>
        <w:pStyle w:val="ListParagraph"/>
        <w:numPr>
          <w:ilvl w:val="0"/>
          <w:numId w:val="3"/>
        </w:numPr>
        <w:ind w:left="1134" w:hanging="425"/>
        <w:rPr>
          <w:rFonts w:ascii="Arial" w:hAnsi="Arial" w:cs="Arial"/>
        </w:rPr>
      </w:pPr>
      <w:r w:rsidRPr="00130180">
        <w:rPr>
          <w:rFonts w:ascii="Arial" w:hAnsi="Arial" w:cs="Arial"/>
        </w:rPr>
        <w:t>As far as possible, records should be written c</w:t>
      </w:r>
      <w:r w:rsidR="00DC4BEF">
        <w:rPr>
          <w:rFonts w:ascii="Arial" w:hAnsi="Arial" w:cs="Arial"/>
        </w:rPr>
        <w:t>losely to when the disclosure / concern took place or arose</w:t>
      </w:r>
      <w:r w:rsidRPr="00130180">
        <w:rPr>
          <w:rFonts w:ascii="Arial" w:hAnsi="Arial" w:cs="Arial"/>
        </w:rPr>
        <w:t xml:space="preserve">, </w:t>
      </w:r>
      <w:r w:rsidR="00DC4BEF">
        <w:rPr>
          <w:rFonts w:ascii="Arial" w:hAnsi="Arial" w:cs="Arial"/>
        </w:rPr>
        <w:t xml:space="preserve">the record should then be </w:t>
      </w:r>
      <w:r w:rsidRPr="00130180">
        <w:rPr>
          <w:rFonts w:ascii="Arial" w:hAnsi="Arial" w:cs="Arial"/>
        </w:rPr>
        <w:t>dated and signed.</w:t>
      </w:r>
    </w:p>
    <w:p w14:paraId="4CA316F3" w14:textId="77777777" w:rsidR="00F0152D" w:rsidRDefault="00F0152D" w:rsidP="00F0152D">
      <w:pPr>
        <w:pStyle w:val="ListParagraph"/>
        <w:numPr>
          <w:ilvl w:val="0"/>
          <w:numId w:val="3"/>
        </w:numPr>
        <w:ind w:left="1134" w:hanging="425"/>
        <w:rPr>
          <w:rFonts w:ascii="Arial" w:hAnsi="Arial" w:cs="Arial"/>
        </w:rPr>
      </w:pPr>
      <w:r>
        <w:rPr>
          <w:rFonts w:ascii="Arial" w:hAnsi="Arial" w:cs="Arial"/>
        </w:rPr>
        <w:t xml:space="preserve">Keep records about safeguarding concerns confidential and in a location where the </w:t>
      </w:r>
      <w:r w:rsidR="002310EA">
        <w:rPr>
          <w:rFonts w:ascii="Arial" w:hAnsi="Arial" w:cs="Arial"/>
        </w:rPr>
        <w:t>involved parties</w:t>
      </w:r>
      <w:r>
        <w:rPr>
          <w:rFonts w:ascii="Arial" w:hAnsi="Arial" w:cs="Arial"/>
        </w:rPr>
        <w:t xml:space="preserve"> will not have access to the record.</w:t>
      </w:r>
      <w:r w:rsidRPr="00E06D0E">
        <w:rPr>
          <w:rFonts w:ascii="Arial" w:hAnsi="Arial" w:cs="Arial"/>
        </w:rPr>
        <w:t xml:space="preserve"> </w:t>
      </w:r>
      <w:r w:rsidRPr="00111D0A">
        <w:rPr>
          <w:rFonts w:ascii="Arial" w:hAnsi="Arial" w:cs="Arial"/>
        </w:rPr>
        <w:t>Access should not be given to any unauthorised personal for accessing confidential information including the sharing of passwords.</w:t>
      </w:r>
      <w:r>
        <w:rPr>
          <w:rFonts w:ascii="Arial" w:hAnsi="Arial" w:cs="Arial"/>
        </w:rPr>
        <w:t xml:space="preserve"> </w:t>
      </w:r>
      <w:r w:rsidRPr="00D612FA">
        <w:rPr>
          <w:rFonts w:ascii="Arial" w:hAnsi="Arial" w:cs="Arial"/>
          <w:color w:val="FF0000"/>
        </w:rPr>
        <w:t>[Add link to your organisation</w:t>
      </w:r>
      <w:r>
        <w:rPr>
          <w:rFonts w:ascii="Arial" w:hAnsi="Arial" w:cs="Arial"/>
          <w:color w:val="FF0000"/>
        </w:rPr>
        <w:t>’</w:t>
      </w:r>
      <w:r w:rsidRPr="00D612FA">
        <w:rPr>
          <w:rFonts w:ascii="Arial" w:hAnsi="Arial" w:cs="Arial"/>
          <w:color w:val="FF0000"/>
        </w:rPr>
        <w:t>s Data Protection Policy]</w:t>
      </w:r>
    </w:p>
    <w:p w14:paraId="27B441BE" w14:textId="77777777" w:rsidR="00F0152D" w:rsidRPr="002310EA" w:rsidRDefault="00F0152D" w:rsidP="00F0152D">
      <w:pPr>
        <w:pStyle w:val="ListParagraph"/>
        <w:numPr>
          <w:ilvl w:val="0"/>
          <w:numId w:val="4"/>
        </w:numPr>
        <w:rPr>
          <w:rFonts w:ascii="Arial" w:hAnsi="Arial" w:cs="Arial"/>
          <w:b/>
        </w:rPr>
      </w:pPr>
      <w:r w:rsidRPr="002310EA">
        <w:rPr>
          <w:rFonts w:ascii="Arial" w:hAnsi="Arial" w:cs="Arial"/>
          <w:b/>
        </w:rPr>
        <w:t>Refer</w:t>
      </w:r>
    </w:p>
    <w:p w14:paraId="494AEB37" w14:textId="7E54355D" w:rsidR="00F0152D" w:rsidRDefault="00F0152D" w:rsidP="00F0152D">
      <w:pPr>
        <w:rPr>
          <w:rFonts w:ascii="Arial" w:hAnsi="Arial" w:cs="Arial"/>
        </w:rPr>
      </w:pPr>
      <w:r w:rsidRPr="00345926">
        <w:rPr>
          <w:rFonts w:ascii="Arial" w:hAnsi="Arial" w:cs="Arial"/>
        </w:rPr>
        <w:t xml:space="preserve">In </w:t>
      </w:r>
      <w:r w:rsidR="00691289" w:rsidRPr="00345926">
        <w:rPr>
          <w:rFonts w:ascii="Arial" w:hAnsi="Arial" w:cs="Arial"/>
        </w:rPr>
        <w:t>deciding</w:t>
      </w:r>
      <w:r w:rsidRPr="00345926">
        <w:rPr>
          <w:rFonts w:ascii="Arial" w:hAnsi="Arial" w:cs="Arial"/>
        </w:rPr>
        <w:t xml:space="preserve"> whether to refer or not, the designated safeguarding lead should</w:t>
      </w:r>
      <w:r>
        <w:rPr>
          <w:rFonts w:ascii="Arial" w:hAnsi="Arial" w:cs="Arial"/>
        </w:rPr>
        <w:t xml:space="preserve"> </w:t>
      </w:r>
      <w:r w:rsidR="00691289">
        <w:rPr>
          <w:rFonts w:ascii="Arial" w:hAnsi="Arial" w:cs="Arial"/>
        </w:rPr>
        <w:t>consider</w:t>
      </w:r>
      <w:r>
        <w:rPr>
          <w:rFonts w:ascii="Arial" w:hAnsi="Arial" w:cs="Arial"/>
        </w:rPr>
        <w:t>:</w:t>
      </w:r>
    </w:p>
    <w:p w14:paraId="5A2E8AF9" w14:textId="77777777" w:rsidR="00F0152D" w:rsidRDefault="00F0152D" w:rsidP="00F0152D">
      <w:pPr>
        <w:pStyle w:val="ListParagraph"/>
        <w:numPr>
          <w:ilvl w:val="3"/>
          <w:numId w:val="5"/>
        </w:numPr>
        <w:rPr>
          <w:rFonts w:ascii="Arial" w:hAnsi="Arial" w:cs="Arial"/>
        </w:rPr>
      </w:pPr>
      <w:r>
        <w:rPr>
          <w:rFonts w:ascii="Arial" w:hAnsi="Arial" w:cs="Arial"/>
        </w:rPr>
        <w:t>the adult’s wishes and preferred outcome</w:t>
      </w:r>
    </w:p>
    <w:p w14:paraId="4696652C" w14:textId="77777777" w:rsidR="00F0152D" w:rsidRDefault="00F0152D" w:rsidP="00F0152D">
      <w:pPr>
        <w:pStyle w:val="ListParagraph"/>
        <w:numPr>
          <w:ilvl w:val="3"/>
          <w:numId w:val="5"/>
        </w:numPr>
        <w:rPr>
          <w:rFonts w:ascii="Arial" w:hAnsi="Arial" w:cs="Arial"/>
        </w:rPr>
      </w:pPr>
      <w:r>
        <w:rPr>
          <w:rFonts w:ascii="Arial" w:hAnsi="Arial" w:cs="Arial"/>
        </w:rPr>
        <w:t>whether the adult has mental capacity to make an informed decision about their own and others’ safety</w:t>
      </w:r>
    </w:p>
    <w:p w14:paraId="12B42659" w14:textId="77777777" w:rsidR="00F0152D" w:rsidRDefault="00F0152D" w:rsidP="00F0152D">
      <w:pPr>
        <w:pStyle w:val="ListParagraph"/>
        <w:numPr>
          <w:ilvl w:val="3"/>
          <w:numId w:val="5"/>
        </w:numPr>
        <w:rPr>
          <w:rFonts w:ascii="Arial" w:hAnsi="Arial" w:cs="Arial"/>
        </w:rPr>
      </w:pPr>
      <w:r>
        <w:rPr>
          <w:rFonts w:ascii="Arial" w:hAnsi="Arial" w:cs="Arial"/>
        </w:rPr>
        <w:t>t</w:t>
      </w:r>
      <w:r w:rsidRPr="00345926">
        <w:rPr>
          <w:rFonts w:ascii="Arial" w:hAnsi="Arial" w:cs="Arial"/>
        </w:rPr>
        <w:t xml:space="preserve">he safety or wellbeing of children or other adults with care </w:t>
      </w:r>
      <w:r>
        <w:rPr>
          <w:rFonts w:ascii="Arial" w:hAnsi="Arial" w:cs="Arial"/>
        </w:rPr>
        <w:t xml:space="preserve">and support needs </w:t>
      </w:r>
    </w:p>
    <w:p w14:paraId="242FE43F" w14:textId="77777777" w:rsidR="00F0152D" w:rsidRDefault="00F0152D" w:rsidP="00F0152D">
      <w:pPr>
        <w:pStyle w:val="ListParagraph"/>
        <w:numPr>
          <w:ilvl w:val="3"/>
          <w:numId w:val="5"/>
        </w:numPr>
        <w:rPr>
          <w:rFonts w:ascii="Arial" w:hAnsi="Arial" w:cs="Arial"/>
        </w:rPr>
      </w:pPr>
      <w:r>
        <w:rPr>
          <w:rFonts w:ascii="Arial" w:hAnsi="Arial" w:cs="Arial"/>
        </w:rPr>
        <w:t>whether there is a person in a position of trust involved</w:t>
      </w:r>
    </w:p>
    <w:p w14:paraId="5C541C67" w14:textId="77777777" w:rsidR="00F0152D" w:rsidRDefault="00F0152D" w:rsidP="00F0152D">
      <w:pPr>
        <w:pStyle w:val="ListParagraph"/>
        <w:numPr>
          <w:ilvl w:val="3"/>
          <w:numId w:val="5"/>
        </w:numPr>
        <w:rPr>
          <w:rFonts w:ascii="Arial" w:hAnsi="Arial" w:cs="Arial"/>
        </w:rPr>
      </w:pPr>
      <w:r>
        <w:rPr>
          <w:rFonts w:ascii="Arial" w:hAnsi="Arial" w:cs="Arial"/>
        </w:rPr>
        <w:t>whether a crime has been committed</w:t>
      </w:r>
    </w:p>
    <w:p w14:paraId="21D27B41" w14:textId="77777777" w:rsidR="00F0152D" w:rsidRDefault="00F0152D" w:rsidP="00F0152D">
      <w:pPr>
        <w:pStyle w:val="ListParagraph"/>
        <w:ind w:left="1440"/>
        <w:rPr>
          <w:rFonts w:ascii="Arial" w:hAnsi="Arial" w:cs="Arial"/>
        </w:rPr>
      </w:pPr>
    </w:p>
    <w:p w14:paraId="22CF2C4E" w14:textId="77777777" w:rsidR="00F0152D" w:rsidRDefault="00F0152D" w:rsidP="00F0152D">
      <w:pPr>
        <w:pStyle w:val="ListParagraph"/>
        <w:ind w:left="0"/>
        <w:rPr>
          <w:rFonts w:ascii="Arial" w:hAnsi="Arial" w:cs="Arial"/>
        </w:rPr>
      </w:pPr>
      <w:r>
        <w:rPr>
          <w:rFonts w:ascii="Arial" w:hAnsi="Arial" w:cs="Arial"/>
        </w:rPr>
        <w:t>This should inform the decision whether to notify the concern to the following people:</w:t>
      </w:r>
    </w:p>
    <w:p w14:paraId="00E36EF4" w14:textId="77777777" w:rsidR="00F0152D" w:rsidRDefault="00F0152D" w:rsidP="00F0152D">
      <w:pPr>
        <w:pStyle w:val="ListParagraph"/>
        <w:numPr>
          <w:ilvl w:val="1"/>
          <w:numId w:val="3"/>
        </w:numPr>
        <w:rPr>
          <w:rFonts w:ascii="Arial" w:hAnsi="Arial" w:cs="Arial"/>
        </w:rPr>
      </w:pPr>
      <w:r>
        <w:rPr>
          <w:rFonts w:ascii="Arial" w:hAnsi="Arial" w:cs="Arial"/>
        </w:rPr>
        <w:t xml:space="preserve">the police if a crime has been committed and/or </w:t>
      </w:r>
      <w:r w:rsidR="002310EA">
        <w:rPr>
          <w:rFonts w:ascii="Arial" w:hAnsi="Arial" w:cs="Arial"/>
        </w:rPr>
        <w:t>other emergency services such as paramedics via 999, for an immediate risk of harm to someone</w:t>
      </w:r>
    </w:p>
    <w:p w14:paraId="3024261D" w14:textId="77777777" w:rsidR="00F0152D" w:rsidRDefault="002310EA" w:rsidP="00F0152D">
      <w:pPr>
        <w:pStyle w:val="ListParagraph"/>
        <w:numPr>
          <w:ilvl w:val="1"/>
          <w:numId w:val="3"/>
        </w:numPr>
        <w:rPr>
          <w:rFonts w:ascii="Arial" w:hAnsi="Arial" w:cs="Arial"/>
        </w:rPr>
      </w:pPr>
      <w:r>
        <w:rPr>
          <w:rFonts w:ascii="Arial" w:hAnsi="Arial" w:cs="Arial"/>
        </w:rPr>
        <w:t>Local Safeguarding Board and their equivalent of an</w:t>
      </w:r>
      <w:r w:rsidR="00F0152D">
        <w:rPr>
          <w:rFonts w:ascii="Arial" w:hAnsi="Arial" w:cs="Arial"/>
        </w:rPr>
        <w:t xml:space="preserve"> Access &amp; Advice Team</w:t>
      </w:r>
      <w:r>
        <w:rPr>
          <w:rFonts w:ascii="Arial" w:hAnsi="Arial" w:cs="Arial"/>
        </w:rPr>
        <w:t xml:space="preserve"> </w:t>
      </w:r>
      <w:r w:rsidR="00F0152D">
        <w:rPr>
          <w:rFonts w:ascii="Arial" w:hAnsi="Arial" w:cs="Arial"/>
        </w:rPr>
        <w:t>(part of adult social services) for possible safeguarding enquiry</w:t>
      </w:r>
    </w:p>
    <w:p w14:paraId="75D6E519" w14:textId="77777777" w:rsidR="00F0152D" w:rsidRDefault="00F0152D" w:rsidP="00F0152D">
      <w:pPr>
        <w:pStyle w:val="ListParagraph"/>
        <w:numPr>
          <w:ilvl w:val="1"/>
          <w:numId w:val="3"/>
        </w:numPr>
        <w:rPr>
          <w:rFonts w:ascii="Arial" w:hAnsi="Arial" w:cs="Arial"/>
        </w:rPr>
      </w:pPr>
      <w:r>
        <w:rPr>
          <w:rFonts w:ascii="Arial" w:hAnsi="Arial" w:cs="Arial"/>
        </w:rPr>
        <w:t>relevant regulatory bodies such as Care Quality Commission, Ofsted, Charities commission</w:t>
      </w:r>
    </w:p>
    <w:p w14:paraId="501FEF1F" w14:textId="77777777" w:rsidR="00F0152D" w:rsidRDefault="00F0152D" w:rsidP="00F0152D">
      <w:pPr>
        <w:pStyle w:val="ListParagraph"/>
        <w:numPr>
          <w:ilvl w:val="1"/>
          <w:numId w:val="3"/>
        </w:numPr>
        <w:rPr>
          <w:rFonts w:ascii="Arial" w:hAnsi="Arial" w:cs="Arial"/>
        </w:rPr>
      </w:pPr>
      <w:r>
        <w:rPr>
          <w:rFonts w:ascii="Arial" w:hAnsi="Arial" w:cs="Arial"/>
        </w:rPr>
        <w:t>service commissioning teams</w:t>
      </w:r>
    </w:p>
    <w:p w14:paraId="7425643B" w14:textId="77777777" w:rsidR="00F0152D" w:rsidRDefault="00F0152D" w:rsidP="00F0152D">
      <w:pPr>
        <w:pStyle w:val="ListParagraph"/>
        <w:numPr>
          <w:ilvl w:val="1"/>
          <w:numId w:val="3"/>
        </w:numPr>
        <w:rPr>
          <w:rFonts w:ascii="Arial" w:hAnsi="Arial" w:cs="Arial"/>
        </w:rPr>
      </w:pPr>
      <w:r>
        <w:rPr>
          <w:rFonts w:ascii="Arial" w:hAnsi="Arial" w:cs="Arial"/>
        </w:rPr>
        <w:t>family/relatives as appropriate (seek advice from adult social services)</w:t>
      </w:r>
    </w:p>
    <w:p w14:paraId="598321D2" w14:textId="77777777" w:rsidR="00F0152D" w:rsidRDefault="00F0152D" w:rsidP="00F0152D">
      <w:pPr>
        <w:rPr>
          <w:rFonts w:ascii="Arial" w:hAnsi="Arial" w:cs="Arial"/>
        </w:rPr>
      </w:pPr>
      <w:r w:rsidRPr="00345926">
        <w:rPr>
          <w:rFonts w:ascii="Arial" w:hAnsi="Arial" w:cs="Arial"/>
        </w:rPr>
        <w:lastRenderedPageBreak/>
        <w:t xml:space="preserve">The designated safeguarding lead should keep a record of the reasons for referring the concern or reasons for not referring.  </w:t>
      </w:r>
    </w:p>
    <w:p w14:paraId="16B54ED5" w14:textId="77777777" w:rsidR="00F0152D" w:rsidRDefault="00F0152D" w:rsidP="00F0152D">
      <w:pPr>
        <w:autoSpaceDE w:val="0"/>
        <w:autoSpaceDN w:val="0"/>
        <w:adjustRightInd w:val="0"/>
        <w:spacing w:after="0" w:line="240" w:lineRule="auto"/>
        <w:rPr>
          <w:rFonts w:ascii="Arial" w:hAnsi="Arial" w:cs="Arial"/>
        </w:rPr>
      </w:pPr>
      <w:r w:rsidRPr="002B1180">
        <w:rPr>
          <w:rFonts w:ascii="Arial" w:hAnsi="Arial" w:cs="Arial"/>
        </w:rPr>
        <w:t>Incidents of a</w:t>
      </w:r>
      <w:r>
        <w:rPr>
          <w:rFonts w:ascii="Arial" w:hAnsi="Arial" w:cs="Arial"/>
        </w:rPr>
        <w:t xml:space="preserve">buse may be one-off or multiple and may </w:t>
      </w:r>
      <w:r w:rsidRPr="002B1180">
        <w:rPr>
          <w:rFonts w:ascii="Arial" w:hAnsi="Arial" w:cs="Arial"/>
        </w:rPr>
        <w:t>affect one person or more.</w:t>
      </w:r>
      <w:r>
        <w:rPr>
          <w:rFonts w:ascii="Arial" w:hAnsi="Arial" w:cs="Arial"/>
        </w:rPr>
        <w:t xml:space="preserve"> Staff and volunteers s</w:t>
      </w:r>
      <w:r w:rsidRPr="002B1180">
        <w:rPr>
          <w:rFonts w:ascii="Arial" w:hAnsi="Arial" w:cs="Arial"/>
        </w:rPr>
        <w:t>hould look beyond single incidents to identify patterns of harm</w:t>
      </w:r>
      <w:r>
        <w:rPr>
          <w:rFonts w:ascii="Arial" w:hAnsi="Arial" w:cs="Arial"/>
        </w:rPr>
        <w:t xml:space="preserve">. Accurate recording of information will also assist in recognising any patterns. </w:t>
      </w:r>
    </w:p>
    <w:p w14:paraId="449DF72D" w14:textId="77777777" w:rsidR="00F0152D" w:rsidRDefault="00F0152D" w:rsidP="00F0152D">
      <w:pPr>
        <w:autoSpaceDE w:val="0"/>
        <w:autoSpaceDN w:val="0"/>
        <w:adjustRightInd w:val="0"/>
        <w:spacing w:after="0" w:line="240" w:lineRule="auto"/>
        <w:rPr>
          <w:rFonts w:ascii="Arial" w:hAnsi="Arial" w:cs="Arial"/>
        </w:rPr>
      </w:pPr>
    </w:p>
    <w:p w14:paraId="7B206338" w14:textId="7DA6605C" w:rsidR="00F0152D" w:rsidRPr="002310EA" w:rsidRDefault="00F0152D" w:rsidP="00F0152D">
      <w:pPr>
        <w:pStyle w:val="ListParagraph"/>
        <w:ind w:left="0"/>
        <w:rPr>
          <w:rFonts w:ascii="Arial" w:hAnsi="Arial" w:cs="Arial"/>
          <w:color w:val="FF0000"/>
        </w:rPr>
        <w:sectPr w:rsidR="00F0152D" w:rsidRPr="002310EA" w:rsidSect="00372606">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r>
        <w:rPr>
          <w:rFonts w:ascii="Arial" w:hAnsi="Arial" w:cs="Arial"/>
        </w:rPr>
        <w:t>As soon as Adult Social Services becomes involved</w:t>
      </w:r>
      <w:r w:rsidRPr="002310EA">
        <w:rPr>
          <w:rFonts w:ascii="Arial" w:hAnsi="Arial" w:cs="Arial"/>
          <w:color w:val="FF0000"/>
        </w:rPr>
        <w:t>,</w:t>
      </w:r>
      <w:r w:rsidR="002310EA">
        <w:rPr>
          <w:rFonts w:ascii="Arial" w:hAnsi="Arial" w:cs="Arial"/>
          <w:color w:val="FF0000"/>
        </w:rPr>
        <w:t xml:space="preserve"> clarify here what your local procedure might be. In London for example </w:t>
      </w:r>
      <w:r w:rsidR="002310EA" w:rsidRPr="002310EA">
        <w:rPr>
          <w:rFonts w:ascii="Arial" w:hAnsi="Arial" w:cs="Arial"/>
          <w:color w:val="FF0000"/>
        </w:rPr>
        <w:t>a</w:t>
      </w:r>
      <w:r w:rsidRPr="002310EA">
        <w:rPr>
          <w:rFonts w:ascii="Arial" w:hAnsi="Arial" w:cs="Arial"/>
          <w:color w:val="FF0000"/>
        </w:rPr>
        <w:t xml:space="preserve"> 4-stage safeguarding </w:t>
      </w:r>
      <w:r w:rsidR="002310EA" w:rsidRPr="002310EA">
        <w:rPr>
          <w:rFonts w:ascii="Arial" w:hAnsi="Arial" w:cs="Arial"/>
          <w:color w:val="FF0000"/>
        </w:rPr>
        <w:t>adult’s</w:t>
      </w:r>
      <w:r w:rsidRPr="002310EA">
        <w:rPr>
          <w:rFonts w:ascii="Arial" w:hAnsi="Arial" w:cs="Arial"/>
          <w:color w:val="FF0000"/>
        </w:rPr>
        <w:t xml:space="preserve"> process is followed.  For more information about this 4-stage safeguarding </w:t>
      </w:r>
      <w:r w:rsidR="002310EA" w:rsidRPr="002310EA">
        <w:rPr>
          <w:rFonts w:ascii="Arial" w:hAnsi="Arial" w:cs="Arial"/>
          <w:color w:val="FF0000"/>
        </w:rPr>
        <w:t>adult’s</w:t>
      </w:r>
      <w:r w:rsidRPr="002310EA">
        <w:rPr>
          <w:rFonts w:ascii="Arial" w:hAnsi="Arial" w:cs="Arial"/>
          <w:color w:val="FF0000"/>
        </w:rPr>
        <w:t xml:space="preserve"> process</w:t>
      </w:r>
      <w:r w:rsidR="002310EA">
        <w:rPr>
          <w:rFonts w:ascii="Arial" w:hAnsi="Arial" w:cs="Arial"/>
          <w:color w:val="FF0000"/>
        </w:rPr>
        <w:t xml:space="preserve"> or whatever process is adopted locally</w:t>
      </w:r>
      <w:r w:rsidRPr="002310EA">
        <w:rPr>
          <w:rFonts w:ascii="Arial" w:hAnsi="Arial" w:cs="Arial"/>
          <w:color w:val="FF0000"/>
        </w:rPr>
        <w:t xml:space="preserve">, refer to </w:t>
      </w:r>
      <w:r w:rsidR="002310EA">
        <w:rPr>
          <w:rFonts w:ascii="Arial" w:hAnsi="Arial" w:cs="Arial"/>
          <w:color w:val="FF0000"/>
        </w:rPr>
        <w:t>your local Safeguarding Boards (</w:t>
      </w:r>
      <w:r w:rsidR="00691289">
        <w:rPr>
          <w:rFonts w:ascii="Arial" w:hAnsi="Arial" w:cs="Arial"/>
          <w:color w:val="FF0000"/>
        </w:rPr>
        <w:t xml:space="preserve">Councils) </w:t>
      </w:r>
      <w:r w:rsidR="00691289" w:rsidRPr="002310EA">
        <w:rPr>
          <w:rFonts w:ascii="Arial" w:hAnsi="Arial" w:cs="Arial"/>
          <w:color w:val="FF0000"/>
        </w:rPr>
        <w:t>Safeguarding</w:t>
      </w:r>
      <w:r w:rsidRPr="002310EA">
        <w:rPr>
          <w:rFonts w:ascii="Arial" w:hAnsi="Arial" w:cs="Arial"/>
          <w:color w:val="FF0000"/>
        </w:rPr>
        <w:t xml:space="preserve"> Adults Procedures.  </w:t>
      </w:r>
    </w:p>
    <w:p w14:paraId="248B4E70" w14:textId="77777777" w:rsidR="00F0152D" w:rsidRPr="002310EA" w:rsidRDefault="00F0152D" w:rsidP="00F0152D">
      <w:pPr>
        <w:pStyle w:val="ListParagraph"/>
        <w:ind w:left="0"/>
        <w:rPr>
          <w:rFonts w:ascii="Arial" w:hAnsi="Arial" w:cs="Arial"/>
          <w:color w:val="FF0000"/>
        </w:rPr>
      </w:pPr>
    </w:p>
    <w:p w14:paraId="0F4CD22B" w14:textId="77777777" w:rsidR="00F0152D" w:rsidRPr="00E7289E" w:rsidRDefault="00F0152D" w:rsidP="00F0152D">
      <w:pPr>
        <w:pStyle w:val="ListParagraph"/>
        <w:ind w:left="0"/>
        <w:rPr>
          <w:rFonts w:ascii="Arial" w:hAnsi="Arial" w:cs="Arial"/>
          <w:b/>
        </w:rPr>
      </w:pPr>
      <w:r w:rsidRPr="00E7289E">
        <w:rPr>
          <w:rFonts w:ascii="Arial" w:hAnsi="Arial" w:cs="Arial"/>
          <w:b/>
        </w:rPr>
        <w:t>What are your roles and responsibilities?</w:t>
      </w:r>
    </w:p>
    <w:p w14:paraId="112766EF" w14:textId="77777777" w:rsidR="00F0152D" w:rsidRDefault="00F0152D" w:rsidP="00F0152D">
      <w:pPr>
        <w:pStyle w:val="ListParagraph"/>
        <w:ind w:left="0"/>
        <w:rPr>
          <w:rFonts w:ascii="Arial" w:hAnsi="Arial" w:cs="Arial"/>
        </w:rPr>
        <w:sectPr w:rsidR="00F0152D" w:rsidSect="00A15BB6">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2FA491DA" w14:textId="77777777" w:rsidR="00F0152D" w:rsidRDefault="00F0152D" w:rsidP="00F0152D">
      <w:pPr>
        <w:pStyle w:val="ListParagraph"/>
        <w:ind w:left="0"/>
        <w:rPr>
          <w:rFonts w:ascii="Arial" w:hAnsi="Arial" w:cs="Arial"/>
        </w:rPr>
      </w:pPr>
    </w:p>
    <w:p w14:paraId="577C266B" w14:textId="77777777" w:rsidR="00F0152D" w:rsidRDefault="00F0152D" w:rsidP="00F0152D">
      <w:pPr>
        <w:pStyle w:val="ListParagraph"/>
        <w:spacing w:after="60" w:line="240" w:lineRule="auto"/>
        <w:ind w:left="0"/>
        <w:contextualSpacing w:val="0"/>
        <w:jc w:val="both"/>
        <w:rPr>
          <w:rFonts w:ascii="Arial" w:hAnsi="Arial" w:cs="Arial"/>
          <w:i/>
        </w:rPr>
      </w:pPr>
      <w:r>
        <w:rPr>
          <w:rFonts w:ascii="Arial" w:hAnsi="Arial" w:cs="Arial"/>
        </w:rPr>
        <w:t xml:space="preserve">All staff, management, trustees and volunteers at </w:t>
      </w:r>
      <w:r w:rsidRPr="0034131C">
        <w:rPr>
          <w:rFonts w:ascii="Arial" w:hAnsi="Arial" w:cs="Arial"/>
          <w:color w:val="FF0000"/>
        </w:rPr>
        <w:t>[insert your organisation’s name]</w:t>
      </w:r>
      <w:r>
        <w:rPr>
          <w:rFonts w:ascii="Arial" w:hAnsi="Arial" w:cs="Arial"/>
        </w:rPr>
        <w:t xml:space="preserve"> are expected to report any concerns to the named person for safeguarding. If the allegation is against one of </w:t>
      </w:r>
      <w:r w:rsidRPr="0034131C">
        <w:rPr>
          <w:rFonts w:ascii="Arial" w:hAnsi="Arial" w:cs="Arial"/>
          <w:color w:val="FF0000"/>
        </w:rPr>
        <w:t>[insert your organisation’s name]</w:t>
      </w:r>
      <w:r>
        <w:rPr>
          <w:rFonts w:ascii="Arial" w:hAnsi="Arial" w:cs="Arial"/>
        </w:rPr>
        <w:t xml:space="preserve"> members, volunteers, trustees or directors, seek advice from </w:t>
      </w:r>
      <w:r w:rsidRPr="0034131C">
        <w:rPr>
          <w:rFonts w:ascii="Arial" w:hAnsi="Arial" w:cs="Arial"/>
          <w:color w:val="FF0000"/>
        </w:rPr>
        <w:t>[insert your organisation’s name]</w:t>
      </w:r>
      <w:r>
        <w:rPr>
          <w:rFonts w:ascii="Arial" w:hAnsi="Arial" w:cs="Arial"/>
        </w:rPr>
        <w:t xml:space="preserve"> safeguarding lead </w:t>
      </w:r>
      <w:r w:rsidRPr="0034131C">
        <w:rPr>
          <w:rFonts w:ascii="Arial" w:hAnsi="Arial" w:cs="Arial"/>
          <w:color w:val="FF0000"/>
        </w:rPr>
        <w:t>[insert the person’s name]</w:t>
      </w:r>
      <w:r>
        <w:rPr>
          <w:rFonts w:ascii="Arial" w:hAnsi="Arial" w:cs="Arial"/>
        </w:rPr>
        <w:t xml:space="preserve">.  If the allegation is against the safeguarding lead, seek advice from Islington’s Access &amp; Advice Team.  </w:t>
      </w:r>
      <w:r w:rsidRPr="00072529">
        <w:rPr>
          <w:rFonts w:ascii="Arial" w:hAnsi="Arial" w:cs="Arial"/>
          <w:i/>
          <w:color w:val="1F4E79"/>
        </w:rPr>
        <w:t>[If your organisation has a separate policy on Person’s in Positions of Trust, include a link to it]</w:t>
      </w:r>
      <w:r w:rsidRPr="00072529">
        <w:rPr>
          <w:rFonts w:ascii="Arial" w:hAnsi="Arial" w:cs="Arial"/>
          <w:i/>
        </w:rPr>
        <w:t xml:space="preserve">. </w:t>
      </w:r>
    </w:p>
    <w:p w14:paraId="50DAC8FC" w14:textId="77777777" w:rsidR="00F0152D" w:rsidRDefault="00F0152D" w:rsidP="00F0152D">
      <w:pPr>
        <w:pStyle w:val="ListParagraph"/>
        <w:spacing w:after="60" w:line="240" w:lineRule="auto"/>
        <w:ind w:left="0"/>
        <w:contextualSpacing w:val="0"/>
        <w:jc w:val="both"/>
        <w:rPr>
          <w:rFonts w:ascii="Arial" w:hAnsi="Arial" w:cs="Arial"/>
          <w:i/>
        </w:rPr>
      </w:pPr>
    </w:p>
    <w:p w14:paraId="745D5DE2" w14:textId="77777777" w:rsidR="00F0152D" w:rsidRPr="00EB52B6" w:rsidRDefault="00F0152D" w:rsidP="00F0152D">
      <w:pPr>
        <w:pStyle w:val="ListParagraph"/>
        <w:spacing w:after="60" w:line="240" w:lineRule="auto"/>
        <w:ind w:left="0"/>
        <w:contextualSpacing w:val="0"/>
        <w:jc w:val="both"/>
        <w:rPr>
          <w:rFonts w:ascii="Arial" w:hAnsi="Arial" w:cs="Arial"/>
        </w:rPr>
      </w:pPr>
      <w:r>
        <w:rPr>
          <w:rFonts w:ascii="Arial" w:hAnsi="Arial" w:cs="Arial"/>
        </w:rPr>
        <w:t xml:space="preserve">The designated safeguarding adults lead should be responsible for providing acknowledgement of the referral and brief feedback to the person raising the original concern. Feedback should be given in a way that will not make the situation worse or breach the Data Protection Act.  If the police are involved, they should be consulted prior to giving feedback to the referrer to ensure any criminal investigation is not affected. </w:t>
      </w:r>
    </w:p>
    <w:p w14:paraId="3CE7AE59" w14:textId="77777777" w:rsidR="00F0152D" w:rsidRDefault="00F0152D" w:rsidP="00F0152D">
      <w:pPr>
        <w:pStyle w:val="ListParagraph"/>
        <w:spacing w:after="60" w:line="240" w:lineRule="auto"/>
        <w:ind w:left="0"/>
        <w:contextualSpacing w:val="0"/>
        <w:jc w:val="both"/>
        <w:rPr>
          <w:rFonts w:ascii="Arial" w:hAnsi="Arial" w:cs="Arial"/>
        </w:rPr>
      </w:pPr>
    </w:p>
    <w:p w14:paraId="1F1860EE" w14:textId="77777777" w:rsidR="00F0152D" w:rsidRDefault="00F0152D" w:rsidP="00F0152D">
      <w:pPr>
        <w:pStyle w:val="ListParagraph"/>
        <w:spacing w:after="60" w:line="240" w:lineRule="auto"/>
        <w:ind w:left="0"/>
        <w:contextualSpacing w:val="0"/>
        <w:jc w:val="both"/>
        <w:rPr>
          <w:rFonts w:ascii="Arial" w:hAnsi="Arial" w:cs="Arial"/>
        </w:rPr>
      </w:pPr>
      <w:r>
        <w:rPr>
          <w:rFonts w:ascii="Arial" w:hAnsi="Arial" w:cs="Arial"/>
        </w:rPr>
        <w:t xml:space="preserve">The local authority will decide on who will lead on a safeguarding enquiry should it progress to that stage. The named organisation should not conduct its own safeguarding enquiry unless instructed to do so by the local authority. </w:t>
      </w:r>
    </w:p>
    <w:p w14:paraId="054B40B7" w14:textId="77777777" w:rsidR="00F0152D" w:rsidRDefault="00F0152D" w:rsidP="00F0152D">
      <w:pPr>
        <w:pStyle w:val="ListParagraph"/>
        <w:spacing w:after="60" w:line="240" w:lineRule="auto"/>
        <w:ind w:left="0"/>
        <w:contextualSpacing w:val="0"/>
        <w:jc w:val="both"/>
        <w:rPr>
          <w:rFonts w:ascii="Arial" w:hAnsi="Arial" w:cs="Arial"/>
        </w:rPr>
      </w:pPr>
      <w:r>
        <w:rPr>
          <w:rFonts w:ascii="Arial" w:hAnsi="Arial" w:cs="Arial"/>
        </w:rPr>
        <w:t xml:space="preserve">Staff and volunteers should ensure that the adult with care and support needs is involved at all stages of their safeguarding enquiry ensuring a person-centred approach is adopted. </w:t>
      </w:r>
    </w:p>
    <w:p w14:paraId="32FE4D13" w14:textId="77777777" w:rsidR="00A202EF" w:rsidRDefault="00A202EF" w:rsidP="00F0152D">
      <w:pPr>
        <w:pStyle w:val="ListParagraph"/>
        <w:spacing w:after="60" w:line="240" w:lineRule="auto"/>
        <w:ind w:left="0"/>
        <w:contextualSpacing w:val="0"/>
        <w:rPr>
          <w:rFonts w:ascii="Arial" w:hAnsi="Arial" w:cs="Arial"/>
          <w:b/>
        </w:rPr>
      </w:pPr>
    </w:p>
    <w:p w14:paraId="60DFAC44" w14:textId="77777777" w:rsidR="00F0152D" w:rsidRPr="00A15BB6" w:rsidRDefault="00F0152D" w:rsidP="00F0152D">
      <w:pPr>
        <w:pStyle w:val="ListParagraph"/>
        <w:spacing w:after="60" w:line="240" w:lineRule="auto"/>
        <w:ind w:left="0"/>
        <w:contextualSpacing w:val="0"/>
        <w:rPr>
          <w:rFonts w:ascii="Arial" w:hAnsi="Arial" w:cs="Arial"/>
          <w:b/>
        </w:rPr>
      </w:pPr>
      <w:r w:rsidRPr="00A15BB6">
        <w:rPr>
          <w:rFonts w:ascii="Arial" w:hAnsi="Arial" w:cs="Arial"/>
          <w:b/>
        </w:rPr>
        <w:t>Complaints procedure</w:t>
      </w:r>
    </w:p>
    <w:p w14:paraId="7FE088C9" w14:textId="77777777" w:rsidR="00F0152D" w:rsidRDefault="00F0152D" w:rsidP="00F0152D">
      <w:pPr>
        <w:pStyle w:val="ListParagraph"/>
        <w:spacing w:after="60" w:line="240" w:lineRule="auto"/>
        <w:ind w:left="0"/>
        <w:contextualSpacing w:val="0"/>
        <w:jc w:val="both"/>
        <w:rPr>
          <w:rFonts w:ascii="Arial" w:hAnsi="Arial" w:cs="Arial"/>
        </w:rPr>
      </w:pPr>
    </w:p>
    <w:p w14:paraId="63EC9049" w14:textId="77777777" w:rsidR="00F0152D" w:rsidRDefault="00F0152D" w:rsidP="00F0152D">
      <w:pPr>
        <w:pStyle w:val="ListParagraph"/>
        <w:spacing w:after="60" w:line="240" w:lineRule="auto"/>
        <w:ind w:left="0"/>
        <w:contextualSpacing w:val="0"/>
        <w:jc w:val="both"/>
        <w:rPr>
          <w:rFonts w:ascii="Arial" w:hAnsi="Arial" w:cs="Arial"/>
        </w:rPr>
      </w:pPr>
      <w:r w:rsidRPr="00CC3977">
        <w:rPr>
          <w:rFonts w:ascii="Arial" w:hAnsi="Arial" w:cs="Arial"/>
          <w:color w:val="FF0000"/>
        </w:rPr>
        <w:t>[Insert name of your organisation]</w:t>
      </w:r>
      <w:r>
        <w:rPr>
          <w:rFonts w:ascii="Arial" w:hAnsi="Arial" w:cs="Arial"/>
        </w:rPr>
        <w:t xml:space="preserve"> promotes transparency and honesty when things go wrong.  All staff and volunteers should apologise and be honest with </w:t>
      </w:r>
      <w:r w:rsidR="00A202EF">
        <w:rPr>
          <w:rFonts w:ascii="Arial" w:hAnsi="Arial" w:cs="Arial"/>
        </w:rPr>
        <w:t>all</w:t>
      </w:r>
      <w:r>
        <w:rPr>
          <w:rFonts w:ascii="Arial" w:hAnsi="Arial" w:cs="Arial"/>
        </w:rPr>
        <w:t xml:space="preserve"> relevant people when thing go wrong.  </w:t>
      </w:r>
    </w:p>
    <w:p w14:paraId="056837BC" w14:textId="77777777" w:rsidR="00F0152D" w:rsidRDefault="00F0152D" w:rsidP="00F0152D">
      <w:pPr>
        <w:pStyle w:val="ListParagraph"/>
        <w:spacing w:after="60" w:line="240" w:lineRule="auto"/>
        <w:ind w:left="0"/>
        <w:contextualSpacing w:val="0"/>
        <w:jc w:val="both"/>
        <w:rPr>
          <w:rFonts w:ascii="Arial" w:hAnsi="Arial" w:cs="Arial"/>
        </w:rPr>
      </w:pPr>
    </w:p>
    <w:p w14:paraId="0A2EDA67" w14:textId="77777777" w:rsidR="00F0152D" w:rsidRDefault="00F0152D" w:rsidP="00F0152D">
      <w:pPr>
        <w:pStyle w:val="ListParagraph"/>
        <w:spacing w:after="60" w:line="240" w:lineRule="auto"/>
        <w:ind w:left="0"/>
        <w:contextualSpacing w:val="0"/>
        <w:jc w:val="both"/>
        <w:rPr>
          <w:rFonts w:ascii="Arial" w:hAnsi="Arial" w:cs="Arial"/>
        </w:rPr>
      </w:pPr>
      <w:r>
        <w:rPr>
          <w:rFonts w:ascii="Arial" w:hAnsi="Arial" w:cs="Arial"/>
        </w:rPr>
        <w:t xml:space="preserve">If a staff or volunteer or any other member of the organisation is unhappy with </w:t>
      </w:r>
      <w:r w:rsidRPr="00CC3977">
        <w:rPr>
          <w:rFonts w:ascii="Arial" w:hAnsi="Arial" w:cs="Arial"/>
          <w:color w:val="FF0000"/>
        </w:rPr>
        <w:t>[insert your organisation’s name]</w:t>
      </w:r>
      <w:r>
        <w:rPr>
          <w:rFonts w:ascii="Arial" w:hAnsi="Arial" w:cs="Arial"/>
        </w:rPr>
        <w:t xml:space="preserve"> decision about the safeguarding concern, refer them to </w:t>
      </w:r>
      <w:r w:rsidRPr="00A15BB6">
        <w:rPr>
          <w:rFonts w:ascii="Arial" w:hAnsi="Arial" w:cs="Arial"/>
          <w:color w:val="FF0000"/>
        </w:rPr>
        <w:t>[Insert link to</w:t>
      </w:r>
      <w:r>
        <w:rPr>
          <w:rFonts w:ascii="Arial" w:hAnsi="Arial" w:cs="Arial"/>
          <w:color w:val="FF0000"/>
        </w:rPr>
        <w:t xml:space="preserve"> your</w:t>
      </w:r>
      <w:r w:rsidRPr="00A15BB6">
        <w:rPr>
          <w:rFonts w:ascii="Arial" w:hAnsi="Arial" w:cs="Arial"/>
          <w:color w:val="FF0000"/>
        </w:rPr>
        <w:t xml:space="preserve"> organisation</w:t>
      </w:r>
      <w:r>
        <w:rPr>
          <w:rFonts w:ascii="Arial" w:hAnsi="Arial" w:cs="Arial"/>
          <w:color w:val="FF0000"/>
        </w:rPr>
        <w:t>’</w:t>
      </w:r>
      <w:r w:rsidRPr="00A15BB6">
        <w:rPr>
          <w:rFonts w:ascii="Arial" w:hAnsi="Arial" w:cs="Arial"/>
          <w:color w:val="FF0000"/>
        </w:rPr>
        <w:t>s complaints policy</w:t>
      </w:r>
      <w:r w:rsidRPr="0034131C">
        <w:rPr>
          <w:rFonts w:ascii="Arial" w:hAnsi="Arial" w:cs="Arial"/>
          <w:color w:val="FF0000"/>
        </w:rPr>
        <w:t xml:space="preserve">]. </w:t>
      </w:r>
    </w:p>
    <w:p w14:paraId="427D5040" w14:textId="77777777" w:rsidR="00F0152D" w:rsidRDefault="00F0152D" w:rsidP="00F0152D">
      <w:pPr>
        <w:pStyle w:val="ListParagraph"/>
        <w:spacing w:after="60" w:line="240" w:lineRule="auto"/>
        <w:ind w:left="0"/>
        <w:contextualSpacing w:val="0"/>
        <w:jc w:val="both"/>
        <w:rPr>
          <w:rFonts w:ascii="Arial" w:hAnsi="Arial" w:cs="Arial"/>
        </w:rPr>
        <w:sectPr w:rsidR="00F0152D" w:rsidSect="00A15BB6">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5C7C6EE1" w14:textId="77777777" w:rsidR="00F0152D" w:rsidRDefault="00F0152D" w:rsidP="00F0152D">
      <w:pPr>
        <w:pStyle w:val="ListParagraph"/>
        <w:spacing w:after="60" w:line="240" w:lineRule="auto"/>
        <w:ind w:left="0"/>
        <w:contextualSpacing w:val="0"/>
        <w:jc w:val="both"/>
        <w:rPr>
          <w:rFonts w:ascii="Arial" w:hAnsi="Arial" w:cs="Arial"/>
        </w:rPr>
      </w:pPr>
    </w:p>
    <w:p w14:paraId="2CB6A074" w14:textId="77777777" w:rsidR="00F0152D" w:rsidRDefault="00F0152D" w:rsidP="00F0152D">
      <w:pPr>
        <w:pStyle w:val="ListParagraph"/>
        <w:spacing w:after="60" w:line="240" w:lineRule="auto"/>
        <w:contextualSpacing w:val="0"/>
        <w:rPr>
          <w:rFonts w:ascii="Arial" w:hAnsi="Arial" w:cs="Arial"/>
        </w:rPr>
        <w:sectPr w:rsidR="00F0152D" w:rsidSect="00552DE4">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75365F80" w14:textId="77777777" w:rsidR="00F0152D" w:rsidRPr="00FF73B7" w:rsidRDefault="00F0152D" w:rsidP="00F0152D">
      <w:pPr>
        <w:pStyle w:val="ListParagraph"/>
        <w:spacing w:after="60" w:line="240" w:lineRule="auto"/>
        <w:ind w:left="0"/>
        <w:contextualSpacing w:val="0"/>
        <w:rPr>
          <w:rFonts w:ascii="Arial" w:hAnsi="Arial" w:cs="Arial"/>
          <w:i/>
          <w:color w:val="1F4E79"/>
        </w:rPr>
      </w:pPr>
      <w:r>
        <w:rPr>
          <w:rFonts w:ascii="Arial" w:hAnsi="Arial" w:cs="Arial"/>
          <w:color w:val="FF0000"/>
        </w:rPr>
        <w:t>[Insert your o</w:t>
      </w:r>
      <w:r w:rsidRPr="00E7289E">
        <w:rPr>
          <w:rFonts w:ascii="Arial" w:hAnsi="Arial" w:cs="Arial"/>
          <w:color w:val="FF0000"/>
        </w:rPr>
        <w:t>rganisation</w:t>
      </w:r>
      <w:r>
        <w:rPr>
          <w:rFonts w:ascii="Arial" w:hAnsi="Arial" w:cs="Arial"/>
          <w:color w:val="FF0000"/>
        </w:rPr>
        <w:t>’s name</w:t>
      </w:r>
      <w:r w:rsidRPr="0034131C">
        <w:rPr>
          <w:rFonts w:ascii="Arial" w:hAnsi="Arial" w:cs="Arial"/>
          <w:color w:val="FF0000"/>
        </w:rPr>
        <w:t>]</w:t>
      </w:r>
      <w:r>
        <w:rPr>
          <w:rFonts w:ascii="Arial" w:hAnsi="Arial" w:cs="Arial"/>
        </w:rPr>
        <w:t xml:space="preserve"> is committed to ensuring that staff and volunteers who in good faith whistle-blow in the public interest, will be protected from reprisals and victimisation. </w:t>
      </w:r>
      <w:r w:rsidRPr="00FF73B7">
        <w:rPr>
          <w:rFonts w:ascii="Arial" w:hAnsi="Arial" w:cs="Arial"/>
          <w:i/>
          <w:color w:val="1F4E79"/>
        </w:rPr>
        <w:t xml:space="preserve">[Insert link to your organisation’s whistle blowing policy if you have one]. </w:t>
      </w:r>
    </w:p>
    <w:p w14:paraId="41FA97C7" w14:textId="77777777" w:rsidR="00F0152D" w:rsidRDefault="00F0152D" w:rsidP="00F0152D">
      <w:pPr>
        <w:pStyle w:val="ListParagraph"/>
        <w:spacing w:after="60" w:line="240" w:lineRule="auto"/>
        <w:contextualSpacing w:val="0"/>
        <w:rPr>
          <w:rFonts w:ascii="Arial" w:hAnsi="Arial" w:cs="Arial"/>
        </w:rPr>
        <w:sectPr w:rsidR="00F0152D" w:rsidSect="00552DE4">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459D84E2" w14:textId="77777777" w:rsidR="00F0152D" w:rsidRDefault="00F0152D" w:rsidP="00F0152D">
      <w:pPr>
        <w:pStyle w:val="ListParagraph"/>
        <w:ind w:left="0"/>
        <w:rPr>
          <w:rFonts w:ascii="Arial" w:hAnsi="Arial" w:cs="Arial"/>
        </w:rPr>
        <w:sectPr w:rsidR="00F0152D" w:rsidSect="00552DE4">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r>
        <w:rPr>
          <w:rFonts w:ascii="Arial" w:hAnsi="Arial" w:cs="Arial"/>
          <w:sz w:val="20"/>
          <w:szCs w:val="20"/>
        </w:rPr>
        <w:br/>
      </w:r>
    </w:p>
    <w:p w14:paraId="46FFB8E7" w14:textId="77777777" w:rsidR="00F0152D" w:rsidRDefault="00F0152D" w:rsidP="00F0152D">
      <w:pPr>
        <w:spacing w:after="60" w:line="240" w:lineRule="auto"/>
        <w:jc w:val="both"/>
        <w:rPr>
          <w:rFonts w:ascii="Arial" w:hAnsi="Arial" w:cs="Arial"/>
        </w:rPr>
      </w:pPr>
      <w:r>
        <w:rPr>
          <w:rFonts w:ascii="Arial" w:hAnsi="Arial" w:cs="Arial"/>
        </w:rPr>
        <w:t xml:space="preserve">The Mental Capacity Act 2005 is to be used when decisions on behalf of those adults with care and support needs who are unable to make some decisions for themselves.  Refer to the Mental Capacity Act Code of Practice, </w:t>
      </w:r>
      <w:hyperlink r:id="rId9" w:history="1">
        <w:r w:rsidRPr="00584A1C">
          <w:rPr>
            <w:rStyle w:val="Hyperlink"/>
            <w:rFonts w:ascii="Arial" w:hAnsi="Arial" w:cs="Arial"/>
          </w:rPr>
          <w:t>https://www.gov.uk/government/publications/mental-capacity-act-code-of-</w:t>
        </w:r>
        <w:r w:rsidRPr="00584A1C">
          <w:rPr>
            <w:rStyle w:val="Hyperlink"/>
            <w:rFonts w:ascii="Arial" w:hAnsi="Arial" w:cs="Arial"/>
          </w:rPr>
          <w:lastRenderedPageBreak/>
          <w:t>practice</w:t>
        </w:r>
      </w:hyperlink>
      <w:r>
        <w:rPr>
          <w:rFonts w:ascii="Arial" w:hAnsi="Arial" w:cs="Arial"/>
        </w:rPr>
        <w:t>. You will need to involve an advocate if the person lacks capacity to make decisions about the safeguarding concern.</w:t>
      </w:r>
    </w:p>
    <w:p w14:paraId="5B6557D9" w14:textId="06F87653" w:rsidR="00F0152D" w:rsidRPr="00893DBB" w:rsidRDefault="00F0152D" w:rsidP="00F0152D">
      <w:pPr>
        <w:spacing w:before="360"/>
        <w:jc w:val="both"/>
        <w:rPr>
          <w:rFonts w:ascii="Arial" w:hAnsi="Arial" w:cs="Arial"/>
          <w:b/>
        </w:rPr>
      </w:pPr>
      <w:r>
        <w:rPr>
          <w:rFonts w:ascii="Arial" w:hAnsi="Arial" w:cs="Arial"/>
          <w:b/>
        </w:rPr>
        <w:t>W</w:t>
      </w:r>
      <w:r w:rsidRPr="00893DBB">
        <w:rPr>
          <w:rFonts w:ascii="Arial" w:hAnsi="Arial" w:cs="Arial"/>
          <w:b/>
        </w:rPr>
        <w:t xml:space="preserve">hy is it important to </w:t>
      </w:r>
      <w:r w:rsidR="00691289" w:rsidRPr="00893DBB">
        <w:rPr>
          <w:rFonts w:ascii="Arial" w:hAnsi="Arial" w:cs="Arial"/>
          <w:b/>
        </w:rPr>
        <w:t>act</w:t>
      </w:r>
      <w:r w:rsidRPr="00893DBB">
        <w:rPr>
          <w:rFonts w:ascii="Arial" w:hAnsi="Arial" w:cs="Arial"/>
          <w:b/>
        </w:rPr>
        <w:t>?</w:t>
      </w:r>
    </w:p>
    <w:p w14:paraId="59E8092E" w14:textId="77777777" w:rsidR="00F0152D" w:rsidRPr="00874A6C" w:rsidRDefault="00F0152D" w:rsidP="00F0152D">
      <w:pPr>
        <w:spacing w:before="360" w:after="120"/>
        <w:rPr>
          <w:rFonts w:ascii="Arial" w:hAnsi="Arial" w:cs="Arial"/>
        </w:rPr>
      </w:pPr>
      <w:r w:rsidRPr="00874A6C">
        <w:rPr>
          <w:rFonts w:ascii="Arial" w:hAnsi="Arial" w:cs="Arial"/>
        </w:rPr>
        <w:t>It is may be difficult for adults with care and support needs to protect themselves and to report abuse. They rely on you to help them.</w:t>
      </w:r>
    </w:p>
    <w:p w14:paraId="35B51263" w14:textId="77777777" w:rsidR="00F0152D" w:rsidRPr="00893DBB" w:rsidRDefault="00F0152D" w:rsidP="00F0152D">
      <w:pPr>
        <w:spacing w:before="360" w:after="120"/>
        <w:jc w:val="both"/>
        <w:rPr>
          <w:rFonts w:ascii="Arial" w:hAnsi="Arial" w:cs="Arial"/>
          <w:b/>
        </w:rPr>
      </w:pPr>
      <w:r w:rsidRPr="00893DBB">
        <w:rPr>
          <w:rFonts w:ascii="Arial" w:hAnsi="Arial" w:cs="Arial"/>
          <w:b/>
        </w:rPr>
        <w:t>Confidentiality and information sharing</w:t>
      </w:r>
    </w:p>
    <w:p w14:paraId="7E8F3049" w14:textId="77777777" w:rsidR="00F0152D" w:rsidRDefault="00F0152D" w:rsidP="00F0152D">
      <w:pPr>
        <w:pStyle w:val="ListParagraph"/>
        <w:ind w:left="0"/>
        <w:rPr>
          <w:rFonts w:ascii="Arial" w:hAnsi="Arial" w:cs="Arial"/>
          <w:color w:val="000000"/>
        </w:rPr>
      </w:pPr>
      <w:r w:rsidRPr="00893DBB">
        <w:rPr>
          <w:rFonts w:ascii="Arial" w:hAnsi="Arial" w:cs="Arial"/>
          <w:color w:val="FF0000"/>
        </w:rPr>
        <w:t xml:space="preserve">[Insert </w:t>
      </w:r>
      <w:r>
        <w:rPr>
          <w:rFonts w:ascii="Arial" w:hAnsi="Arial" w:cs="Arial"/>
          <w:color w:val="FF0000"/>
        </w:rPr>
        <w:t>your organisations n</w:t>
      </w:r>
      <w:r w:rsidRPr="00893DBB">
        <w:rPr>
          <w:rFonts w:ascii="Arial" w:hAnsi="Arial" w:cs="Arial"/>
          <w:color w:val="FF0000"/>
        </w:rPr>
        <w:t>ame]</w:t>
      </w:r>
      <w:r>
        <w:rPr>
          <w:rFonts w:ascii="Arial" w:hAnsi="Arial" w:cs="Arial"/>
          <w:color w:val="FF0000"/>
        </w:rPr>
        <w:t xml:space="preserve"> </w:t>
      </w:r>
      <w:r w:rsidRPr="001F4039">
        <w:rPr>
          <w:rFonts w:ascii="Arial" w:hAnsi="Arial" w:cs="Arial"/>
          <w:color w:val="000000"/>
        </w:rPr>
        <w:t>expects all staff, volunteers, trustees to maintain confidentiality at all times</w:t>
      </w:r>
      <w:r>
        <w:rPr>
          <w:rFonts w:ascii="Arial" w:hAnsi="Arial" w:cs="Arial"/>
          <w:color w:val="000000"/>
        </w:rPr>
        <w:t>.  In line with Data Protection law</w:t>
      </w:r>
      <w:r w:rsidRPr="00CC3977">
        <w:rPr>
          <w:rFonts w:ascii="Arial" w:hAnsi="Arial" w:cs="Arial"/>
          <w:color w:val="FF0000"/>
        </w:rPr>
        <w:t>, [Insert</w:t>
      </w:r>
      <w:r>
        <w:rPr>
          <w:rFonts w:ascii="Arial" w:hAnsi="Arial" w:cs="Arial"/>
          <w:color w:val="FF0000"/>
        </w:rPr>
        <w:t xml:space="preserve"> your o</w:t>
      </w:r>
      <w:r w:rsidRPr="00CC3977">
        <w:rPr>
          <w:rFonts w:ascii="Arial" w:hAnsi="Arial" w:cs="Arial"/>
          <w:color w:val="FF0000"/>
        </w:rPr>
        <w:t>rganisatio</w:t>
      </w:r>
      <w:r>
        <w:rPr>
          <w:rFonts w:ascii="Arial" w:hAnsi="Arial" w:cs="Arial"/>
          <w:color w:val="FF0000"/>
        </w:rPr>
        <w:t>n’s n</w:t>
      </w:r>
      <w:r w:rsidRPr="00CC3977">
        <w:rPr>
          <w:rFonts w:ascii="Arial" w:hAnsi="Arial" w:cs="Arial"/>
          <w:color w:val="FF0000"/>
        </w:rPr>
        <w:t>ame]</w:t>
      </w:r>
      <w:r w:rsidRPr="001F4039">
        <w:rPr>
          <w:rFonts w:ascii="Arial" w:hAnsi="Arial" w:cs="Arial"/>
          <w:color w:val="000000"/>
        </w:rPr>
        <w:t xml:space="preserve"> does not share information if not required. </w:t>
      </w:r>
    </w:p>
    <w:p w14:paraId="563C55EE" w14:textId="77777777" w:rsidR="00F0152D" w:rsidRDefault="00F0152D" w:rsidP="00F0152D">
      <w:pPr>
        <w:pStyle w:val="ListParagraph"/>
        <w:ind w:left="0"/>
        <w:rPr>
          <w:rFonts w:ascii="Arial" w:hAnsi="Arial" w:cs="Arial"/>
          <w:color w:val="000000"/>
        </w:rPr>
      </w:pPr>
    </w:p>
    <w:p w14:paraId="63B97D93" w14:textId="77777777" w:rsidR="00F0152D" w:rsidRDefault="00F0152D" w:rsidP="00F0152D">
      <w:pPr>
        <w:pStyle w:val="ListParagraph"/>
        <w:ind w:left="0"/>
        <w:rPr>
          <w:rFonts w:ascii="Arial" w:hAnsi="Arial" w:cs="Arial"/>
          <w:color w:val="FF0000"/>
        </w:rPr>
      </w:pPr>
      <w:r w:rsidRPr="001F4039">
        <w:rPr>
          <w:rFonts w:ascii="Arial" w:hAnsi="Arial" w:cs="Arial"/>
          <w:color w:val="000000"/>
        </w:rPr>
        <w:t xml:space="preserve">It should however be noted that information </w:t>
      </w:r>
      <w:r>
        <w:rPr>
          <w:rFonts w:ascii="Arial" w:hAnsi="Arial" w:cs="Arial"/>
          <w:color w:val="000000"/>
        </w:rPr>
        <w:t>should</w:t>
      </w:r>
      <w:r w:rsidRPr="001F4039">
        <w:rPr>
          <w:rFonts w:ascii="Arial" w:hAnsi="Arial" w:cs="Arial"/>
          <w:color w:val="000000"/>
        </w:rPr>
        <w:t xml:space="preserve"> be shared with authorities if an adult is deemed to be at risk of </w:t>
      </w:r>
      <w:r>
        <w:rPr>
          <w:rFonts w:ascii="Arial" w:hAnsi="Arial" w:cs="Arial"/>
          <w:color w:val="000000"/>
        </w:rPr>
        <w:t>immediate</w:t>
      </w:r>
      <w:r w:rsidRPr="001F4039">
        <w:rPr>
          <w:rFonts w:ascii="Arial" w:hAnsi="Arial" w:cs="Arial"/>
          <w:color w:val="000000"/>
        </w:rPr>
        <w:t xml:space="preserve"> harm.</w:t>
      </w:r>
      <w:r>
        <w:rPr>
          <w:rFonts w:ascii="Arial" w:hAnsi="Arial" w:cs="Arial"/>
          <w:color w:val="FF0000"/>
        </w:rPr>
        <w:t xml:space="preserve"> </w:t>
      </w:r>
      <w:r w:rsidRPr="00F4778B">
        <w:rPr>
          <w:rFonts w:ascii="Arial" w:hAnsi="Arial" w:cs="Arial"/>
          <w:color w:val="000000"/>
        </w:rPr>
        <w:t>Sharing the right information, at the right time, with the right people can make all the difference to preventing harm.  For further guidance on information sharing and safeguarding see</w:t>
      </w:r>
      <w:r>
        <w:rPr>
          <w:rFonts w:ascii="Arial" w:hAnsi="Arial" w:cs="Arial"/>
          <w:color w:val="FF0000"/>
        </w:rPr>
        <w:t xml:space="preserve">: </w:t>
      </w:r>
      <w:hyperlink r:id="rId10" w:history="1">
        <w:r w:rsidRPr="00706A43">
          <w:rPr>
            <w:rStyle w:val="Hyperlink"/>
            <w:rFonts w:ascii="Arial" w:hAnsi="Arial" w:cs="Arial"/>
          </w:rPr>
          <w:t>https://www.scie.org.uk/care-act-2014/safeguarding-adults/sharing-information/keymessages.asp</w:t>
        </w:r>
      </w:hyperlink>
      <w:r>
        <w:rPr>
          <w:rFonts w:ascii="Arial" w:hAnsi="Arial" w:cs="Arial"/>
          <w:color w:val="FF0000"/>
        </w:rPr>
        <w:t xml:space="preserve"> </w:t>
      </w:r>
    </w:p>
    <w:p w14:paraId="5E1362BE" w14:textId="77777777" w:rsidR="00F0152D" w:rsidRDefault="00F0152D" w:rsidP="00F0152D">
      <w:pPr>
        <w:pStyle w:val="ListParagraph"/>
        <w:ind w:left="0"/>
        <w:rPr>
          <w:rFonts w:ascii="Arial" w:hAnsi="Arial" w:cs="Arial"/>
          <w:color w:val="FF0000"/>
        </w:rPr>
      </w:pPr>
    </w:p>
    <w:p w14:paraId="28BFF3E8" w14:textId="77777777" w:rsidR="00F0152D" w:rsidRPr="00F4778B" w:rsidRDefault="00F0152D" w:rsidP="00F0152D">
      <w:pPr>
        <w:pStyle w:val="ListParagraph"/>
        <w:ind w:left="0"/>
        <w:rPr>
          <w:rFonts w:ascii="Arial" w:hAnsi="Arial" w:cs="Arial"/>
          <w:color w:val="000000"/>
        </w:rPr>
      </w:pPr>
      <w:r w:rsidRPr="00A775F2">
        <w:rPr>
          <w:rFonts w:ascii="Arial" w:hAnsi="Arial" w:cs="Arial"/>
          <w:color w:val="FF0000"/>
        </w:rPr>
        <w:t xml:space="preserve">[Insert your organisation’s name] </w:t>
      </w:r>
      <w:r w:rsidRPr="00F4778B">
        <w:rPr>
          <w:rFonts w:ascii="Arial" w:hAnsi="Arial" w:cs="Arial"/>
          <w:color w:val="000000"/>
        </w:rPr>
        <w:t xml:space="preserve">is signed up to the </w:t>
      </w:r>
      <w:r w:rsidR="00A202EF">
        <w:rPr>
          <w:rFonts w:ascii="Arial" w:hAnsi="Arial" w:cs="Arial"/>
          <w:color w:val="FF0000"/>
        </w:rPr>
        <w:t>(insert local</w:t>
      </w:r>
      <w:r w:rsidR="00A202EF" w:rsidRPr="00A202EF">
        <w:rPr>
          <w:rFonts w:ascii="Arial" w:hAnsi="Arial" w:cs="Arial"/>
          <w:color w:val="FF0000"/>
        </w:rPr>
        <w:t xml:space="preserve">) </w:t>
      </w:r>
      <w:r w:rsidRPr="00A202EF">
        <w:rPr>
          <w:rFonts w:ascii="Arial" w:hAnsi="Arial" w:cs="Arial"/>
          <w:color w:val="FF0000"/>
        </w:rPr>
        <w:t xml:space="preserve">Safeguarding Adults Board </w:t>
      </w:r>
      <w:r w:rsidRPr="00F4778B">
        <w:rPr>
          <w:rFonts w:ascii="Arial" w:hAnsi="Arial" w:cs="Arial"/>
          <w:color w:val="000000"/>
        </w:rPr>
        <w:t>information sharing agreement.</w:t>
      </w:r>
    </w:p>
    <w:p w14:paraId="66FCDFCC" w14:textId="77777777" w:rsidR="00F0152D" w:rsidRDefault="00F0152D" w:rsidP="00F0152D">
      <w:pPr>
        <w:autoSpaceDE w:val="0"/>
        <w:autoSpaceDN w:val="0"/>
        <w:adjustRightInd w:val="0"/>
        <w:spacing w:after="0" w:line="240" w:lineRule="auto"/>
        <w:rPr>
          <w:rFonts w:ascii="Arial" w:eastAsia="Calibri" w:hAnsi="Arial" w:cs="Arial"/>
          <w:b/>
        </w:rPr>
      </w:pPr>
    </w:p>
    <w:p w14:paraId="0E22911E" w14:textId="77777777" w:rsidR="00F0152D" w:rsidRPr="00893DBB" w:rsidRDefault="00F0152D" w:rsidP="00F0152D">
      <w:pPr>
        <w:autoSpaceDE w:val="0"/>
        <w:autoSpaceDN w:val="0"/>
        <w:adjustRightInd w:val="0"/>
        <w:spacing w:after="0" w:line="240" w:lineRule="auto"/>
        <w:rPr>
          <w:rFonts w:ascii="Arial" w:eastAsia="Calibri" w:hAnsi="Arial" w:cs="Arial"/>
          <w:b/>
        </w:rPr>
      </w:pPr>
      <w:r w:rsidRPr="00893DBB">
        <w:rPr>
          <w:rFonts w:ascii="Arial" w:eastAsia="Calibri" w:hAnsi="Arial" w:cs="Arial"/>
          <w:b/>
        </w:rPr>
        <w:t>Recruitment and selection</w:t>
      </w:r>
    </w:p>
    <w:p w14:paraId="5F25F6FA" w14:textId="77777777" w:rsidR="00F0152D" w:rsidRDefault="00F0152D" w:rsidP="00F0152D">
      <w:pPr>
        <w:autoSpaceDE w:val="0"/>
        <w:autoSpaceDN w:val="0"/>
        <w:adjustRightInd w:val="0"/>
        <w:spacing w:after="0" w:line="240" w:lineRule="auto"/>
        <w:rPr>
          <w:rFonts w:ascii="Arial" w:hAnsi="Arial" w:cs="Arial"/>
          <w:b/>
          <w:sz w:val="24"/>
          <w:szCs w:val="24"/>
        </w:rPr>
      </w:pPr>
    </w:p>
    <w:p w14:paraId="4E80AECF" w14:textId="77777777" w:rsidR="00F0152D" w:rsidRPr="00A202EF" w:rsidRDefault="00F0152D" w:rsidP="00F0152D">
      <w:pPr>
        <w:autoSpaceDE w:val="0"/>
        <w:autoSpaceDN w:val="0"/>
        <w:adjustRightInd w:val="0"/>
        <w:spacing w:after="0" w:line="240" w:lineRule="auto"/>
        <w:rPr>
          <w:rFonts w:ascii="Arial" w:hAnsi="Arial" w:cs="Arial"/>
          <w:color w:val="FF0000"/>
        </w:rPr>
      </w:pPr>
      <w:r>
        <w:rPr>
          <w:rFonts w:ascii="Arial" w:hAnsi="Arial" w:cs="Arial"/>
          <w:color w:val="FF0000"/>
        </w:rPr>
        <w:t>[Insert your organisations n</w:t>
      </w:r>
      <w:r w:rsidRPr="00893DBB">
        <w:rPr>
          <w:rFonts w:ascii="Arial" w:hAnsi="Arial" w:cs="Arial"/>
          <w:color w:val="FF0000"/>
        </w:rPr>
        <w:t>ame]</w:t>
      </w:r>
      <w:r w:rsidRPr="00893DBB">
        <w:rPr>
          <w:rFonts w:ascii="Arial" w:hAnsi="Arial" w:cs="Arial"/>
        </w:rPr>
        <w:t xml:space="preserve"> is committed to safe employment. Safe recruitment</w:t>
      </w:r>
      <w:r>
        <w:rPr>
          <w:rFonts w:ascii="Arial" w:hAnsi="Arial" w:cs="Arial"/>
        </w:rPr>
        <w:t xml:space="preserve"> practices, such as </w:t>
      </w:r>
      <w:r w:rsidR="00A202EF">
        <w:rPr>
          <w:rFonts w:ascii="Arial" w:hAnsi="Arial" w:cs="Arial"/>
          <w:color w:val="FF0000"/>
        </w:rPr>
        <w:t>[insert organisations safer recruitment practices – for example checks that are made]</w:t>
      </w:r>
    </w:p>
    <w:p w14:paraId="39BF1ACF" w14:textId="77777777" w:rsidR="00F0152D" w:rsidRPr="003709D7" w:rsidRDefault="00F0152D" w:rsidP="00F0152D">
      <w:pPr>
        <w:autoSpaceDE w:val="0"/>
        <w:autoSpaceDN w:val="0"/>
        <w:adjustRightInd w:val="0"/>
        <w:spacing w:after="0" w:line="240" w:lineRule="auto"/>
        <w:rPr>
          <w:rFonts w:ascii="Arial" w:hAnsi="Arial" w:cs="Arial"/>
          <w:b/>
        </w:rPr>
      </w:pPr>
      <w:r w:rsidRPr="003709D7">
        <w:rPr>
          <w:rFonts w:ascii="Arial" w:hAnsi="Arial" w:cs="Arial"/>
          <w:b/>
        </w:rPr>
        <w:t>Training</w:t>
      </w:r>
      <w:r>
        <w:rPr>
          <w:rFonts w:ascii="Arial" w:hAnsi="Arial" w:cs="Arial"/>
          <w:b/>
        </w:rPr>
        <w:t xml:space="preserve">, </w:t>
      </w:r>
      <w:r w:rsidRPr="003709D7">
        <w:rPr>
          <w:rFonts w:ascii="Arial" w:hAnsi="Arial" w:cs="Arial"/>
          <w:b/>
        </w:rPr>
        <w:t>awareness raising and supervision?</w:t>
      </w:r>
    </w:p>
    <w:p w14:paraId="73744858" w14:textId="77777777" w:rsidR="00F0152D" w:rsidRDefault="00F0152D" w:rsidP="00F0152D">
      <w:pPr>
        <w:autoSpaceDE w:val="0"/>
        <w:autoSpaceDN w:val="0"/>
        <w:adjustRightInd w:val="0"/>
        <w:spacing w:after="0" w:line="240" w:lineRule="auto"/>
        <w:rPr>
          <w:rFonts w:ascii="Arial" w:hAnsi="Arial" w:cs="Arial"/>
          <w:b/>
          <w:sz w:val="24"/>
          <w:szCs w:val="24"/>
        </w:rPr>
      </w:pPr>
    </w:p>
    <w:p w14:paraId="4F084D4E" w14:textId="77777777" w:rsidR="00F0152D" w:rsidRPr="00F065C2" w:rsidRDefault="00F0152D" w:rsidP="00F0152D">
      <w:pPr>
        <w:autoSpaceDE w:val="0"/>
        <w:autoSpaceDN w:val="0"/>
        <w:adjustRightInd w:val="0"/>
        <w:spacing w:after="0" w:line="240" w:lineRule="auto"/>
        <w:rPr>
          <w:rFonts w:ascii="Arial" w:hAnsi="Arial" w:cs="Arial"/>
        </w:rPr>
      </w:pPr>
      <w:r w:rsidRPr="00150F61">
        <w:rPr>
          <w:rFonts w:ascii="Arial" w:hAnsi="Arial" w:cs="Arial"/>
          <w:color w:val="FF0000"/>
        </w:rPr>
        <w:t xml:space="preserve">[Insert </w:t>
      </w:r>
      <w:r>
        <w:rPr>
          <w:rFonts w:ascii="Arial" w:hAnsi="Arial" w:cs="Arial"/>
          <w:color w:val="FF0000"/>
        </w:rPr>
        <w:t>your or</w:t>
      </w:r>
      <w:r w:rsidRPr="00150F61">
        <w:rPr>
          <w:rFonts w:ascii="Arial" w:hAnsi="Arial" w:cs="Arial"/>
          <w:color w:val="FF0000"/>
        </w:rPr>
        <w:t>ganisation</w:t>
      </w:r>
      <w:r>
        <w:rPr>
          <w:rFonts w:ascii="Arial" w:hAnsi="Arial" w:cs="Arial"/>
          <w:color w:val="FF0000"/>
        </w:rPr>
        <w:t>’s n</w:t>
      </w:r>
      <w:r w:rsidRPr="00150F61">
        <w:rPr>
          <w:rFonts w:ascii="Arial" w:hAnsi="Arial" w:cs="Arial"/>
          <w:color w:val="FF0000"/>
        </w:rPr>
        <w:t>ame]</w:t>
      </w:r>
      <w:r>
        <w:rPr>
          <w:rFonts w:ascii="Arial" w:hAnsi="Arial" w:cs="Arial"/>
        </w:rPr>
        <w:t xml:space="preserve"> ensures that all staff</w:t>
      </w:r>
      <w:r w:rsidRPr="00F065C2">
        <w:rPr>
          <w:rFonts w:ascii="Arial" w:hAnsi="Arial" w:cs="Arial"/>
        </w:rPr>
        <w:t xml:space="preserve"> </w:t>
      </w:r>
      <w:r>
        <w:rPr>
          <w:rFonts w:ascii="Arial" w:hAnsi="Arial" w:cs="Arial"/>
        </w:rPr>
        <w:t xml:space="preserve">and volunteers </w:t>
      </w:r>
      <w:r w:rsidRPr="00F065C2">
        <w:rPr>
          <w:rFonts w:ascii="Arial" w:hAnsi="Arial" w:cs="Arial"/>
        </w:rPr>
        <w:t>receive basic awareness training on safeguarding adults</w:t>
      </w:r>
      <w:r>
        <w:rPr>
          <w:rFonts w:ascii="Arial" w:hAnsi="Arial" w:cs="Arial"/>
        </w:rPr>
        <w:t xml:space="preserve"> as</w:t>
      </w:r>
      <w:r w:rsidRPr="00F065C2">
        <w:rPr>
          <w:rFonts w:ascii="Arial" w:hAnsi="Arial" w:cs="Arial"/>
        </w:rPr>
        <w:t xml:space="preserve"> they may come across adults w</w:t>
      </w:r>
      <w:r>
        <w:rPr>
          <w:rFonts w:ascii="Arial" w:hAnsi="Arial" w:cs="Arial"/>
        </w:rPr>
        <w:t xml:space="preserve">ith care and support needs who may be </w:t>
      </w:r>
      <w:r w:rsidRPr="00F065C2">
        <w:rPr>
          <w:rFonts w:ascii="Arial" w:hAnsi="Arial" w:cs="Arial"/>
        </w:rPr>
        <w:t>at risk of abuse</w:t>
      </w:r>
      <w:r w:rsidR="00A202EF">
        <w:rPr>
          <w:rFonts w:ascii="Arial" w:hAnsi="Arial" w:cs="Arial"/>
        </w:rPr>
        <w:t xml:space="preserve"> or harm</w:t>
      </w:r>
      <w:r w:rsidRPr="00F065C2">
        <w:rPr>
          <w:rFonts w:ascii="Arial" w:hAnsi="Arial" w:cs="Arial"/>
        </w:rPr>
        <w:t>. Those adults may repo</w:t>
      </w:r>
      <w:r>
        <w:rPr>
          <w:rFonts w:ascii="Arial" w:hAnsi="Arial" w:cs="Arial"/>
        </w:rPr>
        <w:t>rt things of concern to staff or</w:t>
      </w:r>
      <w:r w:rsidRPr="00F065C2">
        <w:rPr>
          <w:rFonts w:ascii="Arial" w:hAnsi="Arial" w:cs="Arial"/>
        </w:rPr>
        <w:t xml:space="preserve"> volunteers </w:t>
      </w:r>
      <w:r>
        <w:rPr>
          <w:rFonts w:ascii="Arial" w:hAnsi="Arial" w:cs="Arial"/>
        </w:rPr>
        <w:t>who</w:t>
      </w:r>
      <w:r w:rsidRPr="00F065C2">
        <w:rPr>
          <w:rFonts w:ascii="Arial" w:hAnsi="Arial" w:cs="Arial"/>
        </w:rPr>
        <w:t xml:space="preserve"> should be equipped with the basic knowledge around safeguarding adults and be confident to identify that abuse is taking place and action </w:t>
      </w:r>
      <w:r>
        <w:rPr>
          <w:rFonts w:ascii="Arial" w:hAnsi="Arial" w:cs="Arial"/>
        </w:rPr>
        <w:t>is</w:t>
      </w:r>
      <w:r w:rsidRPr="00F065C2">
        <w:rPr>
          <w:rFonts w:ascii="Arial" w:hAnsi="Arial" w:cs="Arial"/>
        </w:rPr>
        <w:t xml:space="preserve"> required.  A</w:t>
      </w:r>
      <w:r>
        <w:rPr>
          <w:rFonts w:ascii="Arial" w:hAnsi="Arial" w:cs="Arial"/>
        </w:rPr>
        <w:t>ll</w:t>
      </w:r>
      <w:r w:rsidRPr="00F065C2">
        <w:rPr>
          <w:rFonts w:ascii="Arial" w:hAnsi="Arial" w:cs="Arial"/>
        </w:rPr>
        <w:t xml:space="preserve"> staff and volunteers should be clear about the core values of </w:t>
      </w:r>
      <w:r>
        <w:rPr>
          <w:rFonts w:ascii="Arial" w:hAnsi="Arial" w:cs="Arial"/>
          <w:color w:val="FF0000"/>
        </w:rPr>
        <w:t>[Insert your organisation’s n</w:t>
      </w:r>
      <w:r w:rsidRPr="00150F61">
        <w:rPr>
          <w:rFonts w:ascii="Arial" w:hAnsi="Arial" w:cs="Arial"/>
          <w:color w:val="FF0000"/>
        </w:rPr>
        <w:t>ame]</w:t>
      </w:r>
      <w:r w:rsidRPr="00F065C2">
        <w:rPr>
          <w:rFonts w:ascii="Arial" w:hAnsi="Arial" w:cs="Arial"/>
        </w:rPr>
        <w:t xml:space="preserve"> </w:t>
      </w:r>
      <w:r>
        <w:rPr>
          <w:rFonts w:ascii="Arial" w:hAnsi="Arial" w:cs="Arial"/>
        </w:rPr>
        <w:t>and commitment</w:t>
      </w:r>
      <w:r w:rsidRPr="00F065C2">
        <w:rPr>
          <w:rFonts w:ascii="Arial" w:hAnsi="Arial" w:cs="Arial"/>
        </w:rPr>
        <w:t xml:space="preserve"> to safeguarding adults. </w:t>
      </w:r>
    </w:p>
    <w:p w14:paraId="0C8A9490" w14:textId="77777777" w:rsidR="00F0152D" w:rsidRPr="00F065C2" w:rsidRDefault="00F0152D" w:rsidP="00F0152D">
      <w:pPr>
        <w:autoSpaceDE w:val="0"/>
        <w:autoSpaceDN w:val="0"/>
        <w:adjustRightInd w:val="0"/>
        <w:spacing w:after="0" w:line="240" w:lineRule="auto"/>
        <w:rPr>
          <w:rFonts w:ascii="Arial" w:hAnsi="Arial" w:cs="Arial"/>
        </w:rPr>
      </w:pPr>
    </w:p>
    <w:p w14:paraId="3B720904" w14:textId="77777777" w:rsidR="00F0152D" w:rsidRPr="00F065C2" w:rsidRDefault="00F0152D" w:rsidP="00F0152D">
      <w:pPr>
        <w:autoSpaceDE w:val="0"/>
        <w:autoSpaceDN w:val="0"/>
        <w:adjustRightInd w:val="0"/>
        <w:spacing w:after="0" w:line="240" w:lineRule="auto"/>
        <w:rPr>
          <w:rFonts w:ascii="Arial" w:hAnsi="Arial" w:cs="Arial"/>
        </w:rPr>
      </w:pPr>
      <w:r w:rsidRPr="00F065C2">
        <w:rPr>
          <w:rFonts w:ascii="Arial" w:hAnsi="Arial" w:cs="Arial"/>
        </w:rPr>
        <w:t xml:space="preserve">It is also useful to discuss training </w:t>
      </w:r>
      <w:r>
        <w:rPr>
          <w:rFonts w:ascii="Arial" w:hAnsi="Arial" w:cs="Arial"/>
        </w:rPr>
        <w:t xml:space="preserve">with </w:t>
      </w:r>
      <w:r w:rsidRPr="00F065C2">
        <w:rPr>
          <w:rFonts w:ascii="Arial" w:hAnsi="Arial" w:cs="Arial"/>
        </w:rPr>
        <w:t xml:space="preserve">staff </w:t>
      </w:r>
      <w:r>
        <w:rPr>
          <w:rFonts w:ascii="Arial" w:hAnsi="Arial" w:cs="Arial"/>
        </w:rPr>
        <w:t xml:space="preserve">who have </w:t>
      </w:r>
      <w:r w:rsidRPr="00F065C2">
        <w:rPr>
          <w:rFonts w:ascii="Arial" w:hAnsi="Arial" w:cs="Arial"/>
        </w:rPr>
        <w:t xml:space="preserve">attended </w:t>
      </w:r>
      <w:r>
        <w:rPr>
          <w:rFonts w:ascii="Arial" w:hAnsi="Arial" w:cs="Arial"/>
        </w:rPr>
        <w:t xml:space="preserve">training sessions </w:t>
      </w:r>
      <w:r w:rsidRPr="00F065C2">
        <w:rPr>
          <w:rFonts w:ascii="Arial" w:hAnsi="Arial" w:cs="Arial"/>
        </w:rPr>
        <w:t xml:space="preserve">to ensure they are embedding this in practice. </w:t>
      </w:r>
    </w:p>
    <w:p w14:paraId="20D0BAD8" w14:textId="77777777" w:rsidR="00F0152D" w:rsidRPr="00F065C2" w:rsidRDefault="00F0152D" w:rsidP="00F0152D">
      <w:pPr>
        <w:autoSpaceDE w:val="0"/>
        <w:autoSpaceDN w:val="0"/>
        <w:adjustRightInd w:val="0"/>
        <w:spacing w:after="0" w:line="240" w:lineRule="auto"/>
        <w:rPr>
          <w:rFonts w:ascii="Arial" w:hAnsi="Arial" w:cs="Arial"/>
        </w:rPr>
      </w:pPr>
    </w:p>
    <w:p w14:paraId="029CA286" w14:textId="77777777" w:rsidR="00F0152D" w:rsidRPr="00A202EF" w:rsidRDefault="00A202EF" w:rsidP="00F0152D">
      <w:pPr>
        <w:autoSpaceDE w:val="0"/>
        <w:autoSpaceDN w:val="0"/>
        <w:adjustRightInd w:val="0"/>
        <w:spacing w:after="0" w:line="240" w:lineRule="auto"/>
        <w:rPr>
          <w:rFonts w:ascii="Arial" w:hAnsi="Arial" w:cs="Arial"/>
          <w:color w:val="FF0000"/>
        </w:rPr>
      </w:pPr>
      <w:r>
        <w:rPr>
          <w:rFonts w:ascii="Arial" w:hAnsi="Arial" w:cs="Arial"/>
          <w:color w:val="FF0000"/>
        </w:rPr>
        <w:t>[insert here what training is available for employees / champions around safeguarding. This could be sourced training or free online / e-learning tools off the internet]</w:t>
      </w:r>
    </w:p>
    <w:p w14:paraId="4E13AF0B" w14:textId="77777777" w:rsidR="00F0152D" w:rsidRPr="00726339" w:rsidRDefault="00F0152D" w:rsidP="00F0152D">
      <w:pPr>
        <w:autoSpaceDE w:val="0"/>
        <w:autoSpaceDN w:val="0"/>
        <w:adjustRightInd w:val="0"/>
        <w:spacing w:after="0" w:line="240" w:lineRule="auto"/>
        <w:rPr>
          <w:rFonts w:ascii="Arial" w:eastAsia="Calibri" w:hAnsi="Arial" w:cs="Arial"/>
          <w:color w:val="000000"/>
          <w:sz w:val="24"/>
          <w:szCs w:val="24"/>
          <w:lang w:eastAsia="en-GB"/>
        </w:rPr>
      </w:pPr>
    </w:p>
    <w:p w14:paraId="642F13F6" w14:textId="77777777" w:rsidR="00F0152D" w:rsidRPr="00FF73B7" w:rsidRDefault="00F0152D" w:rsidP="00F0152D">
      <w:pPr>
        <w:autoSpaceDE w:val="0"/>
        <w:autoSpaceDN w:val="0"/>
        <w:adjustRightInd w:val="0"/>
        <w:spacing w:after="0" w:line="240" w:lineRule="auto"/>
        <w:jc w:val="both"/>
        <w:rPr>
          <w:rFonts w:ascii="Arial" w:eastAsia="Calibri" w:hAnsi="Arial" w:cs="Arial"/>
          <w:i/>
          <w:color w:val="1F4E79"/>
        </w:rPr>
      </w:pPr>
      <w:r w:rsidRPr="00F065C2">
        <w:rPr>
          <w:rFonts w:ascii="Arial" w:hAnsi="Arial" w:cs="Arial"/>
        </w:rPr>
        <w:t xml:space="preserve">Similarly, staff and volunteers may </w:t>
      </w:r>
      <w:r>
        <w:rPr>
          <w:rFonts w:ascii="Arial" w:hAnsi="Arial" w:cs="Arial"/>
        </w:rPr>
        <w:t xml:space="preserve">encounter concerns about the safety and wellbeing of children.  For more information about children’s safeguarding, refer to </w:t>
      </w:r>
      <w:r w:rsidRPr="002B1180">
        <w:rPr>
          <w:rFonts w:ascii="Arial" w:hAnsi="Arial" w:cs="Arial"/>
          <w:color w:val="FF0000"/>
        </w:rPr>
        <w:t>[Insert your organisation’s Name</w:t>
      </w:r>
      <w:r w:rsidR="00A202EF">
        <w:rPr>
          <w:rFonts w:ascii="Arial" w:hAnsi="Arial" w:cs="Arial"/>
          <w:color w:val="FF0000"/>
        </w:rPr>
        <w:t xml:space="preserve"> and designated safeguarding lead / team who can then enquire with their local safeguarding board.</w:t>
      </w:r>
      <w:r w:rsidRPr="002B1180">
        <w:rPr>
          <w:rFonts w:ascii="Arial" w:hAnsi="Arial" w:cs="Arial"/>
          <w:color w:val="FF0000"/>
        </w:rPr>
        <w:t>]</w:t>
      </w:r>
      <w:r>
        <w:rPr>
          <w:rFonts w:ascii="Arial" w:hAnsi="Arial" w:cs="Arial"/>
        </w:rPr>
        <w:t xml:space="preserve"> </w:t>
      </w:r>
    </w:p>
    <w:p w14:paraId="7D1DA279" w14:textId="77777777" w:rsidR="00F0152D" w:rsidRDefault="00F0152D" w:rsidP="00F0152D">
      <w:pPr>
        <w:autoSpaceDE w:val="0"/>
        <w:autoSpaceDN w:val="0"/>
        <w:adjustRightInd w:val="0"/>
        <w:spacing w:after="0" w:line="240" w:lineRule="auto"/>
        <w:rPr>
          <w:rFonts w:ascii="Arial" w:hAnsi="Arial" w:cs="Arial"/>
          <w:sz w:val="24"/>
          <w:szCs w:val="24"/>
        </w:rPr>
      </w:pPr>
    </w:p>
    <w:p w14:paraId="74EF018D" w14:textId="77777777" w:rsidR="00F0152D" w:rsidRPr="00D3116F" w:rsidRDefault="00F0152D" w:rsidP="00F0152D">
      <w:pPr>
        <w:autoSpaceDE w:val="0"/>
        <w:autoSpaceDN w:val="0"/>
        <w:adjustRightInd w:val="0"/>
        <w:spacing w:after="0" w:line="240" w:lineRule="auto"/>
        <w:rPr>
          <w:rFonts w:ascii="Arial" w:hAnsi="Arial" w:cs="Arial"/>
          <w:b/>
        </w:rPr>
      </w:pPr>
      <w:r w:rsidRPr="00D3116F">
        <w:rPr>
          <w:rFonts w:ascii="Arial" w:hAnsi="Arial" w:cs="Arial"/>
          <w:b/>
        </w:rPr>
        <w:t xml:space="preserve">Prevent </w:t>
      </w:r>
    </w:p>
    <w:p w14:paraId="101B7955" w14:textId="77777777" w:rsidR="00F0152D" w:rsidRPr="00BD03F2" w:rsidRDefault="00F0152D" w:rsidP="00F0152D">
      <w:pPr>
        <w:pStyle w:val="Default"/>
        <w:rPr>
          <w:rFonts w:ascii="Arial" w:eastAsia="Times New Roman" w:hAnsi="Arial" w:cs="Arial"/>
          <w:sz w:val="22"/>
          <w:szCs w:val="22"/>
          <w:lang w:eastAsia="en-US"/>
        </w:rPr>
      </w:pPr>
    </w:p>
    <w:p w14:paraId="090A7624" w14:textId="77777777" w:rsidR="00F0152D" w:rsidRPr="00BD03F2" w:rsidRDefault="00F0152D" w:rsidP="00F0152D">
      <w:pPr>
        <w:pStyle w:val="Default"/>
        <w:rPr>
          <w:rFonts w:ascii="Arial" w:eastAsia="Times New Roman" w:hAnsi="Arial" w:cs="Arial"/>
          <w:sz w:val="22"/>
          <w:szCs w:val="22"/>
          <w:lang w:eastAsia="en-US"/>
        </w:rPr>
      </w:pPr>
      <w:r w:rsidRPr="00BD03F2">
        <w:rPr>
          <w:rFonts w:ascii="Arial" w:eastAsia="Times New Roman" w:hAnsi="Arial" w:cs="Arial"/>
          <w:sz w:val="22"/>
          <w:szCs w:val="22"/>
          <w:lang w:eastAsia="en-US"/>
        </w:rPr>
        <w:lastRenderedPageBreak/>
        <w:t xml:space="preserve">Radicalisation and extremism of adults with care and support needs is a form of emotional/psychological exploitation. Radicalisation can take place through direct personal contact, or indirectly through social media. </w:t>
      </w:r>
    </w:p>
    <w:p w14:paraId="716308C2" w14:textId="77777777" w:rsidR="00F0152D" w:rsidRPr="00BD03F2" w:rsidRDefault="00F0152D" w:rsidP="00F0152D">
      <w:pPr>
        <w:pStyle w:val="Default"/>
        <w:rPr>
          <w:rFonts w:ascii="Arial" w:eastAsia="Times New Roman" w:hAnsi="Arial" w:cs="Arial"/>
          <w:sz w:val="22"/>
          <w:szCs w:val="22"/>
          <w:lang w:eastAsia="en-US"/>
        </w:rPr>
      </w:pPr>
    </w:p>
    <w:p w14:paraId="7F53F7D4" w14:textId="77777777" w:rsidR="00F0152D" w:rsidRDefault="00F0152D" w:rsidP="00F0152D">
      <w:pPr>
        <w:autoSpaceDE w:val="0"/>
        <w:autoSpaceDN w:val="0"/>
        <w:adjustRightInd w:val="0"/>
        <w:spacing w:after="0" w:line="240" w:lineRule="auto"/>
        <w:rPr>
          <w:rFonts w:ascii="Arial" w:hAnsi="Arial" w:cs="Arial"/>
          <w:color w:val="000000"/>
        </w:rPr>
      </w:pPr>
      <w:r w:rsidRPr="00BD03F2">
        <w:rPr>
          <w:rFonts w:ascii="Arial" w:hAnsi="Arial" w:cs="Arial"/>
          <w:color w:val="000000"/>
        </w:rPr>
        <w:t>If staff are concerned that an adult with care and support needs is at risk of being radicalised and drawn into terrorism, they should treat it</w:t>
      </w:r>
      <w:r>
        <w:rPr>
          <w:rFonts w:ascii="Arial" w:hAnsi="Arial" w:cs="Arial"/>
          <w:color w:val="000000"/>
        </w:rPr>
        <w:t xml:space="preserve"> in the same way</w:t>
      </w:r>
      <w:r w:rsidRPr="00BD03F2">
        <w:rPr>
          <w:rFonts w:ascii="Arial" w:hAnsi="Arial" w:cs="Arial"/>
          <w:color w:val="000000"/>
        </w:rPr>
        <w:t xml:space="preserve"> as any other safeguarding concern.</w:t>
      </w:r>
    </w:p>
    <w:p w14:paraId="53577BDF" w14:textId="77777777" w:rsidR="00F0152D" w:rsidRDefault="00F0152D" w:rsidP="00F0152D">
      <w:pPr>
        <w:autoSpaceDE w:val="0"/>
        <w:autoSpaceDN w:val="0"/>
        <w:adjustRightInd w:val="0"/>
        <w:spacing w:after="0" w:line="240" w:lineRule="auto"/>
        <w:rPr>
          <w:rFonts w:ascii="Arial" w:hAnsi="Arial" w:cs="Arial"/>
          <w:color w:val="000000"/>
        </w:rPr>
      </w:pPr>
      <w:r w:rsidRPr="00BD03F2">
        <w:rPr>
          <w:rFonts w:ascii="Arial" w:hAnsi="Arial" w:cs="Arial"/>
          <w:color w:val="000000"/>
        </w:rPr>
        <w:t xml:space="preserve"> </w:t>
      </w:r>
    </w:p>
    <w:p w14:paraId="5E37FD97" w14:textId="77777777" w:rsidR="00F0152D" w:rsidRPr="00BD03F2" w:rsidRDefault="00F0152D" w:rsidP="00F0152D">
      <w:pPr>
        <w:autoSpaceDE w:val="0"/>
        <w:autoSpaceDN w:val="0"/>
        <w:adjustRightInd w:val="0"/>
        <w:spacing w:after="0" w:line="240" w:lineRule="auto"/>
        <w:rPr>
          <w:rFonts w:ascii="Arial" w:hAnsi="Arial" w:cs="Arial"/>
          <w:color w:val="000000"/>
        </w:rPr>
      </w:pPr>
      <w:r>
        <w:rPr>
          <w:rFonts w:ascii="Arial" w:hAnsi="Arial" w:cs="Arial"/>
          <w:color w:val="000000"/>
        </w:rPr>
        <w:t xml:space="preserve">For more information about Prevent see: </w:t>
      </w:r>
      <w:r w:rsidRPr="002D45D5">
        <w:rPr>
          <w:rFonts w:ascii="Arial" w:hAnsi="Arial" w:cs="Arial"/>
          <w:color w:val="000000"/>
        </w:rPr>
        <w:t>https://www.gov.uk/government/publications/prevent-duty-guidance</w:t>
      </w:r>
    </w:p>
    <w:p w14:paraId="2508730F" w14:textId="77777777" w:rsidR="00F0152D" w:rsidRDefault="00F0152D" w:rsidP="00F0152D">
      <w:pPr>
        <w:autoSpaceDE w:val="0"/>
        <w:autoSpaceDN w:val="0"/>
        <w:adjustRightInd w:val="0"/>
        <w:spacing w:after="0" w:line="240" w:lineRule="auto"/>
        <w:rPr>
          <w:rFonts w:ascii="Arial" w:hAnsi="Arial" w:cs="Arial"/>
          <w:sz w:val="24"/>
          <w:szCs w:val="24"/>
        </w:rPr>
      </w:pPr>
    </w:p>
    <w:p w14:paraId="5032BAD3" w14:textId="77777777" w:rsidR="00F0152D" w:rsidRDefault="00F0152D" w:rsidP="00F0152D">
      <w:pPr>
        <w:autoSpaceDE w:val="0"/>
        <w:autoSpaceDN w:val="0"/>
        <w:adjustRightInd w:val="0"/>
        <w:spacing w:after="0" w:line="240" w:lineRule="auto"/>
        <w:rPr>
          <w:rFonts w:ascii="Arial" w:hAnsi="Arial" w:cs="Arial"/>
          <w:b/>
        </w:rPr>
      </w:pPr>
      <w:r w:rsidRPr="00365891">
        <w:rPr>
          <w:rFonts w:ascii="Arial" w:hAnsi="Arial" w:cs="Arial"/>
          <w:b/>
        </w:rPr>
        <w:t xml:space="preserve">Useful contacts </w:t>
      </w:r>
    </w:p>
    <w:p w14:paraId="45360938" w14:textId="77777777" w:rsidR="00F0152D" w:rsidRPr="00365891" w:rsidRDefault="00F0152D" w:rsidP="00F0152D">
      <w:pPr>
        <w:autoSpaceDE w:val="0"/>
        <w:autoSpaceDN w:val="0"/>
        <w:adjustRightInd w:val="0"/>
        <w:spacing w:after="0" w:line="240" w:lineRule="auto"/>
        <w:rPr>
          <w:rFonts w:ascii="Arial" w:hAnsi="Arial" w:cs="Arial"/>
          <w:b/>
        </w:rPr>
      </w:pPr>
    </w:p>
    <w:tbl>
      <w:tblPr>
        <w:tblpPr w:leftFromText="180" w:rightFromText="180" w:vertAnchor="text" w:horzAnchor="margin" w:tblpXSpec="center" w:tblpY="241"/>
        <w:tblW w:w="7033" w:type="dxa"/>
        <w:tblLayout w:type="fixed"/>
        <w:tblLook w:val="01E0" w:firstRow="1" w:lastRow="1" w:firstColumn="1" w:lastColumn="1" w:noHBand="0" w:noVBand="0"/>
      </w:tblPr>
      <w:tblGrid>
        <w:gridCol w:w="3174"/>
        <w:gridCol w:w="3859"/>
      </w:tblGrid>
      <w:tr w:rsidR="00F0152D" w:rsidRPr="00713846" w14:paraId="70F1C23E" w14:textId="77777777" w:rsidTr="00D561EF">
        <w:trPr>
          <w:trHeight w:val="1742"/>
        </w:trPr>
        <w:tc>
          <w:tcPr>
            <w:tcW w:w="3174" w:type="dxa"/>
            <w:shd w:val="clear" w:color="auto" w:fill="0097AC"/>
            <w:noWrap/>
            <w:tcMar>
              <w:top w:w="170" w:type="dxa"/>
              <w:left w:w="170" w:type="dxa"/>
              <w:bottom w:w="170" w:type="dxa"/>
              <w:right w:w="170" w:type="dxa"/>
            </w:tcMar>
          </w:tcPr>
          <w:p w14:paraId="450C77A5" w14:textId="77777777" w:rsidR="00F0152D" w:rsidRDefault="00F0152D" w:rsidP="00D561EF">
            <w:pPr>
              <w:spacing w:after="0" w:line="240" w:lineRule="auto"/>
              <w:rPr>
                <w:rFonts w:ascii="Arial" w:hAnsi="Arial" w:cs="Arial"/>
                <w:color w:val="FFFFFF"/>
                <w:sz w:val="20"/>
                <w:szCs w:val="20"/>
              </w:rPr>
            </w:pPr>
          </w:p>
          <w:p w14:paraId="0A56C7AA" w14:textId="472512FB" w:rsidR="00F0152D" w:rsidRPr="0019440A" w:rsidRDefault="00F0152D" w:rsidP="00D561EF">
            <w:pPr>
              <w:spacing w:after="0" w:line="240" w:lineRule="auto"/>
              <w:rPr>
                <w:rFonts w:ascii="Arial" w:hAnsi="Arial" w:cs="Arial"/>
                <w:color w:val="FFFFFF"/>
                <w:sz w:val="20"/>
                <w:szCs w:val="20"/>
              </w:rPr>
            </w:pPr>
            <w:r>
              <w:rPr>
                <w:rFonts w:ascii="Arial" w:hAnsi="Arial" w:cs="Arial"/>
                <w:color w:val="FFFFFF"/>
                <w:sz w:val="20"/>
                <w:szCs w:val="20"/>
              </w:rPr>
              <w:t xml:space="preserve">[Insert your organisation’s safeguarding adults lead name, position and contact details </w:t>
            </w:r>
            <w:r w:rsidR="00691289">
              <w:rPr>
                <w:rFonts w:ascii="Arial" w:hAnsi="Arial" w:cs="Arial"/>
                <w:color w:val="FFFFFF"/>
                <w:sz w:val="20"/>
                <w:szCs w:val="20"/>
              </w:rPr>
              <w:t>here</w:t>
            </w:r>
            <w:r w:rsidR="00691289" w:rsidRPr="0019440A">
              <w:rPr>
                <w:rFonts w:ascii="Arial" w:hAnsi="Arial" w:cs="Arial"/>
                <w:color w:val="FFFFFF"/>
                <w:sz w:val="20"/>
                <w:szCs w:val="20"/>
              </w:rPr>
              <w:t>]</w:t>
            </w:r>
          </w:p>
        </w:tc>
        <w:tc>
          <w:tcPr>
            <w:tcW w:w="3859" w:type="dxa"/>
            <w:shd w:val="clear" w:color="auto" w:fill="0097AC"/>
          </w:tcPr>
          <w:p w14:paraId="3E368C9D" w14:textId="77777777" w:rsidR="00F0152D" w:rsidRPr="0019440A" w:rsidRDefault="00F0152D" w:rsidP="00D561EF">
            <w:pPr>
              <w:spacing w:after="0"/>
              <w:ind w:right="424"/>
              <w:rPr>
                <w:rFonts w:ascii="Arial" w:hAnsi="Arial" w:cs="Arial"/>
                <w:color w:val="FFFFFF"/>
                <w:sz w:val="20"/>
                <w:szCs w:val="20"/>
              </w:rPr>
            </w:pPr>
            <w:r w:rsidRPr="0019440A">
              <w:rPr>
                <w:rFonts w:ascii="Arial" w:hAnsi="Arial" w:cs="Arial"/>
                <w:color w:val="FFFFFF"/>
                <w:sz w:val="20"/>
                <w:szCs w:val="20"/>
              </w:rPr>
              <w:t xml:space="preserve">  </w:t>
            </w:r>
          </w:p>
          <w:p w14:paraId="4DBD444B" w14:textId="77777777" w:rsidR="00F0152D" w:rsidRPr="002B1180" w:rsidRDefault="00F0152D" w:rsidP="00A202EF">
            <w:pPr>
              <w:rPr>
                <w:rFonts w:ascii="Arial" w:hAnsi="Arial" w:cs="Arial"/>
                <w:sz w:val="20"/>
                <w:szCs w:val="20"/>
              </w:rPr>
            </w:pPr>
            <w:r w:rsidRPr="007522C1">
              <w:rPr>
                <w:rFonts w:ascii="Arial" w:hAnsi="Arial" w:cs="Arial"/>
                <w:color w:val="FFFFFF"/>
                <w:sz w:val="20"/>
                <w:szCs w:val="20"/>
              </w:rPr>
              <w:t xml:space="preserve">If your concern relates to an adult at risk of harm or abuse, please contact our Access &amp; Advice Service (first point of contact for adult social services) on </w:t>
            </w:r>
            <w:r w:rsidR="00A202EF">
              <w:rPr>
                <w:rFonts w:ascii="Arial" w:hAnsi="Arial" w:cs="Arial"/>
                <w:color w:val="FFFFFF"/>
                <w:sz w:val="20"/>
                <w:szCs w:val="20"/>
              </w:rPr>
              <w:t xml:space="preserve">xxxxxxxxxx </w:t>
            </w:r>
            <w:r w:rsidRPr="007522C1">
              <w:rPr>
                <w:rFonts w:ascii="Arial" w:hAnsi="Arial" w:cs="Arial"/>
                <w:color w:val="FFFFFF"/>
                <w:sz w:val="20"/>
                <w:szCs w:val="20"/>
              </w:rPr>
              <w:t xml:space="preserve">or </w:t>
            </w:r>
            <w:r>
              <w:rPr>
                <w:rFonts w:ascii="Arial" w:hAnsi="Arial" w:cs="Arial"/>
                <w:color w:val="FFFFFF"/>
                <w:sz w:val="20"/>
                <w:szCs w:val="20"/>
              </w:rPr>
              <w:t xml:space="preserve">email </w:t>
            </w:r>
            <w:hyperlink r:id="rId11" w:history="1">
              <w:r w:rsidR="00A202EF" w:rsidRPr="004453DA">
                <w:rPr>
                  <w:rStyle w:val="Hyperlink"/>
                  <w:rFonts w:ascii="Arial" w:hAnsi="Arial" w:cs="Arial"/>
                  <w:sz w:val="20"/>
                  <w:szCs w:val="20"/>
                </w:rPr>
                <w:t>access.service@xxxxxxxxx</w:t>
              </w:r>
            </w:hyperlink>
            <w:r>
              <w:rPr>
                <w:rFonts w:ascii="Arial" w:hAnsi="Arial" w:cs="Arial"/>
                <w:sz w:val="20"/>
                <w:szCs w:val="20"/>
              </w:rPr>
              <w:t xml:space="preserve"> </w:t>
            </w:r>
          </w:p>
        </w:tc>
      </w:tr>
    </w:tbl>
    <w:p w14:paraId="05B5ABEE" w14:textId="77777777" w:rsidR="00F0152D" w:rsidRPr="0019440A" w:rsidRDefault="00F0152D" w:rsidP="00F0152D">
      <w:pPr>
        <w:tabs>
          <w:tab w:val="left" w:pos="284"/>
        </w:tabs>
        <w:ind w:right="-143"/>
        <w:jc w:val="both"/>
        <w:rPr>
          <w:rFonts w:ascii="Arial" w:hAnsi="Arial" w:cs="Arial"/>
        </w:rPr>
      </w:pPr>
    </w:p>
    <w:p w14:paraId="2591700D" w14:textId="77777777" w:rsidR="00F0152D" w:rsidRDefault="00F0152D" w:rsidP="00F0152D">
      <w:pPr>
        <w:rPr>
          <w:rFonts w:ascii="Arial" w:hAnsi="Arial" w:cs="Arial"/>
          <w:b/>
        </w:rPr>
      </w:pPr>
    </w:p>
    <w:p w14:paraId="57846B1A" w14:textId="77777777" w:rsidR="00F0152D" w:rsidRDefault="00F0152D" w:rsidP="00F0152D">
      <w:pPr>
        <w:rPr>
          <w:rFonts w:ascii="Arial" w:hAnsi="Arial" w:cs="Arial"/>
          <w:b/>
        </w:rPr>
      </w:pPr>
    </w:p>
    <w:p w14:paraId="0E0DB01F" w14:textId="77777777" w:rsidR="00F0152D" w:rsidRDefault="00F0152D" w:rsidP="00F0152D">
      <w:pPr>
        <w:rPr>
          <w:rFonts w:ascii="Arial" w:hAnsi="Arial" w:cs="Arial"/>
          <w:b/>
        </w:rPr>
      </w:pPr>
    </w:p>
    <w:p w14:paraId="3E2A496A" w14:textId="77777777" w:rsidR="00F0152D" w:rsidRDefault="00F0152D" w:rsidP="00F0152D">
      <w:pPr>
        <w:rPr>
          <w:rFonts w:ascii="Arial" w:hAnsi="Arial" w:cs="Arial"/>
          <w:b/>
        </w:rPr>
      </w:pPr>
    </w:p>
    <w:p w14:paraId="774F2B2A" w14:textId="77777777" w:rsidR="00F0152D" w:rsidRDefault="00F0152D" w:rsidP="00F0152D">
      <w:pPr>
        <w:rPr>
          <w:rFonts w:ascii="Arial" w:hAnsi="Arial" w:cs="Arial"/>
          <w:b/>
        </w:rPr>
      </w:pPr>
    </w:p>
    <w:p w14:paraId="3337EB49" w14:textId="77777777" w:rsidR="00A202EF" w:rsidRDefault="00A202EF" w:rsidP="00F0152D">
      <w:pPr>
        <w:rPr>
          <w:rFonts w:ascii="Arial" w:hAnsi="Arial" w:cs="Arial"/>
          <w:b/>
        </w:rPr>
      </w:pPr>
    </w:p>
    <w:p w14:paraId="034A2145" w14:textId="77777777" w:rsidR="00F0152D" w:rsidRDefault="00F0152D" w:rsidP="00F0152D">
      <w:pPr>
        <w:rPr>
          <w:rFonts w:ascii="Arial" w:hAnsi="Arial" w:cs="Arial"/>
          <w:b/>
        </w:rPr>
      </w:pPr>
      <w:r w:rsidRPr="009C4FD5">
        <w:rPr>
          <w:rFonts w:ascii="Arial" w:hAnsi="Arial" w:cs="Arial"/>
          <w:b/>
        </w:rPr>
        <w:t>Useful links</w:t>
      </w:r>
    </w:p>
    <w:p w14:paraId="4DEB0E0F" w14:textId="77777777" w:rsidR="00F0152D" w:rsidRDefault="00F0152D" w:rsidP="00F0152D">
      <w:pPr>
        <w:rPr>
          <w:rFonts w:ascii="Arial" w:hAnsi="Arial" w:cs="Arial"/>
        </w:rPr>
      </w:pPr>
      <w:r>
        <w:rPr>
          <w:rFonts w:ascii="Arial" w:hAnsi="Arial" w:cs="Arial"/>
        </w:rPr>
        <w:t xml:space="preserve">Care act- </w:t>
      </w:r>
      <w:hyperlink r:id="rId12" w:history="1">
        <w:r w:rsidRPr="00584A1C">
          <w:rPr>
            <w:rStyle w:val="Hyperlink"/>
            <w:rFonts w:ascii="Arial" w:hAnsi="Arial" w:cs="Arial"/>
          </w:rPr>
          <w:t>http://www.legislation.gov.uk/ukpga/2014/23/contents/enacted</w:t>
        </w:r>
      </w:hyperlink>
      <w:r>
        <w:rPr>
          <w:rFonts w:ascii="Arial" w:hAnsi="Arial" w:cs="Arial"/>
        </w:rPr>
        <w:t xml:space="preserve"> </w:t>
      </w:r>
    </w:p>
    <w:p w14:paraId="4D8745EB" w14:textId="77777777" w:rsidR="00F0152D" w:rsidRDefault="00F0152D" w:rsidP="00F0152D">
      <w:pPr>
        <w:rPr>
          <w:rFonts w:ascii="Arial" w:hAnsi="Arial" w:cs="Arial"/>
        </w:rPr>
      </w:pPr>
      <w:r>
        <w:rPr>
          <w:rFonts w:ascii="Arial" w:hAnsi="Arial" w:cs="Arial"/>
        </w:rPr>
        <w:t xml:space="preserve">London Safeguarding adults policy and procedures- </w:t>
      </w:r>
      <w:hyperlink r:id="rId13" w:history="1">
        <w:r w:rsidRPr="00657849">
          <w:rPr>
            <w:rStyle w:val="Hyperlink"/>
            <w:rFonts w:ascii="Arial" w:hAnsi="Arial" w:cs="Arial"/>
          </w:rPr>
          <w:t>http://londonadass.org.uk/wp-content/uploads/2015/02/LONDON-MULTI-AGENCY-ADULT-SAFEGUARDING-POLICY-AND-PROCEDURES.pdf</w:t>
        </w:r>
      </w:hyperlink>
      <w:r>
        <w:rPr>
          <w:rFonts w:ascii="Arial" w:hAnsi="Arial" w:cs="Arial"/>
        </w:rPr>
        <w:t xml:space="preserve"> </w:t>
      </w:r>
    </w:p>
    <w:p w14:paraId="59922B80" w14:textId="77777777" w:rsidR="00F0152D" w:rsidRDefault="00F0152D" w:rsidP="00F0152D">
      <w:pPr>
        <w:rPr>
          <w:rFonts w:ascii="Arial" w:hAnsi="Arial" w:cs="Arial"/>
        </w:rPr>
      </w:pPr>
      <w:r>
        <w:rPr>
          <w:rFonts w:ascii="Arial" w:hAnsi="Arial" w:cs="Arial"/>
        </w:rPr>
        <w:t>Carer and support statutory guidance-</w:t>
      </w:r>
      <w:hyperlink r:id="rId14" w:history="1">
        <w:r w:rsidRPr="005B6963">
          <w:rPr>
            <w:rStyle w:val="Hyperlink"/>
            <w:rFonts w:ascii="Arial" w:hAnsi="Arial" w:cs="Arial"/>
          </w:rPr>
          <w:t>https://www.gov.uk/government/uploads/system/uploads/attachment_data/file/506202/23902777_Care_Act_Book.pdf</w:t>
        </w:r>
      </w:hyperlink>
      <w:r>
        <w:rPr>
          <w:rFonts w:ascii="Arial" w:hAnsi="Arial" w:cs="Arial"/>
        </w:rPr>
        <w:t xml:space="preserve"> </w:t>
      </w:r>
    </w:p>
    <w:p w14:paraId="579BB340" w14:textId="77777777" w:rsidR="00F0152D" w:rsidRPr="002D45D5" w:rsidRDefault="00F0152D" w:rsidP="00F0152D">
      <w:pPr>
        <w:spacing w:after="0"/>
        <w:rPr>
          <w:rFonts w:ascii="Arial" w:hAnsi="Arial" w:cs="Arial"/>
        </w:rPr>
      </w:pPr>
      <w:r w:rsidRPr="002D45D5">
        <w:rPr>
          <w:rFonts w:ascii="Arial" w:hAnsi="Arial" w:cs="Arial"/>
        </w:rPr>
        <w:t>Prevent-</w:t>
      </w:r>
    </w:p>
    <w:p w14:paraId="0B3891B8" w14:textId="77777777" w:rsidR="00F0152D" w:rsidRPr="00B41D38" w:rsidRDefault="00443C80" w:rsidP="00F0152D">
      <w:pPr>
        <w:rPr>
          <w:rFonts w:ascii="Arial" w:hAnsi="Arial" w:cs="Arial"/>
        </w:rPr>
      </w:pPr>
      <w:hyperlink r:id="rId15" w:history="1">
        <w:r w:rsidR="00F0152D" w:rsidRPr="00B41D38">
          <w:rPr>
            <w:rStyle w:val="Hyperlink"/>
            <w:rFonts w:ascii="Arial" w:hAnsi="Arial" w:cs="Arial"/>
          </w:rPr>
          <w:t>https://www.gov.uk/government/publications/prevent-duty-guidance</w:t>
        </w:r>
      </w:hyperlink>
      <w:r w:rsidR="00F0152D" w:rsidRPr="00B41D38">
        <w:rPr>
          <w:rFonts w:ascii="Arial" w:hAnsi="Arial" w:cs="Arial"/>
        </w:rPr>
        <w:t xml:space="preserve"> </w:t>
      </w:r>
    </w:p>
    <w:p w14:paraId="143AEFCD" w14:textId="77777777" w:rsidR="00F0152D" w:rsidRDefault="00F0152D" w:rsidP="00F0152D">
      <w:pPr>
        <w:rPr>
          <w:rFonts w:ascii="Arial" w:hAnsi="Arial" w:cs="Arial"/>
        </w:rPr>
      </w:pPr>
      <w:r>
        <w:rPr>
          <w:rFonts w:ascii="Arial" w:hAnsi="Arial" w:cs="Arial"/>
        </w:rPr>
        <w:t>Information sharing-</w:t>
      </w:r>
    </w:p>
    <w:p w14:paraId="340E488A" w14:textId="77777777" w:rsidR="00F0152D" w:rsidRDefault="00443C80" w:rsidP="00F0152D">
      <w:pPr>
        <w:rPr>
          <w:rFonts w:ascii="Arial" w:hAnsi="Arial" w:cs="Arial"/>
        </w:rPr>
      </w:pPr>
      <w:hyperlink r:id="rId16" w:history="1">
        <w:r w:rsidR="00F0152D" w:rsidRPr="00706A43">
          <w:rPr>
            <w:rStyle w:val="Hyperlink"/>
            <w:rFonts w:ascii="Arial" w:hAnsi="Arial" w:cs="Arial"/>
          </w:rPr>
          <w:t>https://www.scie.org.uk/care-act-2014/safeguarding-adults/sharing-information/keymessages.asp</w:t>
        </w:r>
      </w:hyperlink>
    </w:p>
    <w:p w14:paraId="2301B166" w14:textId="77777777" w:rsidR="00F0152D" w:rsidRPr="00B41D38" w:rsidRDefault="00F0152D" w:rsidP="00F0152D">
      <w:pPr>
        <w:rPr>
          <w:rFonts w:ascii="Arial" w:hAnsi="Arial" w:cs="Arial"/>
        </w:rPr>
      </w:pPr>
    </w:p>
    <w:p w14:paraId="12FF52AD" w14:textId="77777777" w:rsidR="00F0152D" w:rsidRDefault="00F0152D" w:rsidP="00F0152D">
      <w:pPr>
        <w:rPr>
          <w:rFonts w:ascii="Arial" w:hAnsi="Arial" w:cs="Arial"/>
          <w:b/>
        </w:rPr>
      </w:pPr>
    </w:p>
    <w:p w14:paraId="6813684C" w14:textId="77777777" w:rsidR="00F0152D" w:rsidRDefault="00F0152D" w:rsidP="00F0152D">
      <w:pPr>
        <w:rPr>
          <w:rFonts w:ascii="Arial" w:hAnsi="Arial" w:cs="Arial"/>
          <w:b/>
        </w:rPr>
      </w:pPr>
    </w:p>
    <w:p w14:paraId="4B952751" w14:textId="77777777" w:rsidR="00F0152D" w:rsidRDefault="00F0152D" w:rsidP="00F0152D">
      <w:pPr>
        <w:rPr>
          <w:rFonts w:ascii="Arial" w:hAnsi="Arial" w:cs="Arial"/>
          <w:b/>
        </w:rPr>
      </w:pPr>
    </w:p>
    <w:p w14:paraId="341223FF" w14:textId="77777777" w:rsidR="00F0152D" w:rsidRDefault="00F0152D" w:rsidP="00F0152D">
      <w:pPr>
        <w:rPr>
          <w:rFonts w:ascii="Arial" w:hAnsi="Arial" w:cs="Arial"/>
          <w:b/>
        </w:rPr>
      </w:pPr>
    </w:p>
    <w:p w14:paraId="36FBB1BF" w14:textId="77777777" w:rsidR="00F0152D" w:rsidRDefault="00F0152D" w:rsidP="00F0152D">
      <w:pPr>
        <w:rPr>
          <w:rFonts w:ascii="Arial" w:hAnsi="Arial" w:cs="Arial"/>
          <w:b/>
        </w:rPr>
      </w:pPr>
    </w:p>
    <w:p w14:paraId="70DECA7E" w14:textId="77777777" w:rsidR="00F0152D" w:rsidRDefault="00F0152D" w:rsidP="00F0152D">
      <w:pPr>
        <w:rPr>
          <w:rFonts w:ascii="Arial" w:hAnsi="Arial" w:cs="Arial"/>
          <w:b/>
        </w:rPr>
      </w:pPr>
    </w:p>
    <w:p w14:paraId="2E0B495F" w14:textId="77777777" w:rsidR="00F0152D" w:rsidRDefault="00F0152D" w:rsidP="00F0152D">
      <w:pPr>
        <w:rPr>
          <w:rFonts w:ascii="Arial" w:hAnsi="Arial" w:cs="Arial"/>
          <w:b/>
        </w:rPr>
      </w:pPr>
    </w:p>
    <w:p w14:paraId="020A9642" w14:textId="77777777" w:rsidR="00F0152D" w:rsidRPr="00885719" w:rsidRDefault="00F0152D" w:rsidP="00F0152D">
      <w:pPr>
        <w:rPr>
          <w:rFonts w:ascii="Arial" w:hAnsi="Arial" w:cs="Arial"/>
          <w:b/>
        </w:rPr>
      </w:pPr>
      <w:r w:rsidRPr="00885719">
        <w:rPr>
          <w:rFonts w:ascii="Arial" w:hAnsi="Arial" w:cs="Arial"/>
          <w:b/>
        </w:rPr>
        <w:lastRenderedPageBreak/>
        <w:t>Appendix 1</w:t>
      </w:r>
    </w:p>
    <w:p w14:paraId="6B332629" w14:textId="77777777" w:rsidR="00F0152D" w:rsidRDefault="00F0152D" w:rsidP="00F0152D">
      <w:pPr>
        <w:spacing w:after="120"/>
        <w:jc w:val="both"/>
        <w:rPr>
          <w:rFonts w:ascii="Arial" w:hAnsi="Arial" w:cs="Arial"/>
          <w:b/>
        </w:rPr>
      </w:pPr>
      <w:r w:rsidRPr="00241B89">
        <w:rPr>
          <w:rFonts w:ascii="Arial" w:hAnsi="Arial" w:cs="Arial"/>
          <w:b/>
        </w:rPr>
        <w:t>What are the types of safeguarding adults abuse?</w:t>
      </w:r>
    </w:p>
    <w:p w14:paraId="244BD7FA" w14:textId="77777777" w:rsidR="00F0152D" w:rsidRDefault="00F0152D" w:rsidP="00F0152D">
      <w:pPr>
        <w:spacing w:after="120"/>
        <w:jc w:val="both"/>
        <w:rPr>
          <w:rFonts w:ascii="Arial" w:hAnsi="Arial" w:cs="Arial"/>
        </w:rPr>
      </w:pPr>
      <w:r w:rsidRPr="00241B89">
        <w:rPr>
          <w:rFonts w:ascii="Arial" w:hAnsi="Arial" w:cs="Arial"/>
        </w:rPr>
        <w:t xml:space="preserve">The Care </w:t>
      </w:r>
      <w:r>
        <w:rPr>
          <w:rFonts w:ascii="Arial" w:hAnsi="Arial" w:cs="Arial"/>
        </w:rPr>
        <w:t>and Support statutory guidance sets out the 10 main types of abuse:</w:t>
      </w:r>
    </w:p>
    <w:p w14:paraId="0CA95D94" w14:textId="77777777" w:rsidR="00F0152D" w:rsidRDefault="00F0152D" w:rsidP="00F0152D">
      <w:pPr>
        <w:spacing w:after="120"/>
        <w:jc w:val="both"/>
        <w:rPr>
          <w:rFonts w:ascii="Arial" w:hAnsi="Arial" w:cs="Arial"/>
        </w:rPr>
        <w:sectPr w:rsidR="00F0152D" w:rsidSect="00DD1F69">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space="708"/>
          <w:titlePg/>
          <w:docGrid w:linePitch="360"/>
        </w:sectPr>
      </w:pPr>
    </w:p>
    <w:p w14:paraId="58779C61"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Physical abuse</w:t>
      </w:r>
    </w:p>
    <w:p w14:paraId="7FB7161E"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Neglect</w:t>
      </w:r>
    </w:p>
    <w:p w14:paraId="2DD877C8"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Sexual abuse</w:t>
      </w:r>
    </w:p>
    <w:p w14:paraId="6478094C"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Psychological</w:t>
      </w:r>
    </w:p>
    <w:p w14:paraId="6C099A0C"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Financial abuse</w:t>
      </w:r>
    </w:p>
    <w:p w14:paraId="4767BEB6"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Discriminatory</w:t>
      </w:r>
    </w:p>
    <w:p w14:paraId="720C2BCC"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Organisational</w:t>
      </w:r>
    </w:p>
    <w:p w14:paraId="57F92F96"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Domestic violence</w:t>
      </w:r>
    </w:p>
    <w:p w14:paraId="0DA37EB6"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Modern Slavery</w:t>
      </w:r>
    </w:p>
    <w:p w14:paraId="5440D133" w14:textId="77777777" w:rsidR="00F0152D" w:rsidRDefault="00F0152D" w:rsidP="00F0152D">
      <w:pPr>
        <w:numPr>
          <w:ilvl w:val="0"/>
          <w:numId w:val="9"/>
        </w:numPr>
        <w:spacing w:after="120" w:line="276" w:lineRule="auto"/>
        <w:ind w:right="1558"/>
        <w:rPr>
          <w:rFonts w:ascii="Arial" w:hAnsi="Arial" w:cs="Arial"/>
        </w:rPr>
      </w:pPr>
      <w:r>
        <w:rPr>
          <w:rFonts w:ascii="Arial" w:hAnsi="Arial" w:cs="Arial"/>
        </w:rPr>
        <w:t>Self-neglect</w:t>
      </w:r>
    </w:p>
    <w:p w14:paraId="55A67D7F" w14:textId="77777777" w:rsidR="00F0152D" w:rsidRDefault="00F0152D" w:rsidP="00F0152D">
      <w:pPr>
        <w:spacing w:after="120"/>
        <w:ind w:right="1558"/>
        <w:rPr>
          <w:rFonts w:ascii="Arial" w:hAnsi="Arial" w:cs="Arial"/>
        </w:rPr>
        <w:sectPr w:rsidR="00F0152D" w:rsidSect="002B1180">
          <w:type w:val="continuous"/>
          <w:pgSz w:w="11906" w:h="16838" w:code="9"/>
          <w:pgMar w:top="1276" w:right="1134" w:bottom="1418" w:left="1134" w:header="709" w:footer="1134" w:gutter="0"/>
          <w:pgBorders w:offsetFrom="page">
            <w:top w:val="single" w:sz="2" w:space="28" w:color="auto"/>
            <w:left w:val="single" w:sz="2" w:space="28" w:color="auto"/>
            <w:bottom w:val="single" w:sz="2" w:space="28" w:color="auto"/>
            <w:right w:val="single" w:sz="2" w:space="28" w:color="auto"/>
          </w:pgBorders>
          <w:cols w:num="2" w:space="566"/>
          <w:titlePg/>
          <w:docGrid w:linePitch="360"/>
        </w:sectPr>
      </w:pPr>
    </w:p>
    <w:p w14:paraId="6F296785" w14:textId="77777777" w:rsidR="00F0152D" w:rsidRDefault="00F0152D" w:rsidP="00F0152D">
      <w:pPr>
        <w:spacing w:after="120"/>
        <w:ind w:right="-1"/>
        <w:rPr>
          <w:rFonts w:ascii="Arial" w:hAnsi="Arial" w:cs="Arial"/>
        </w:rPr>
      </w:pPr>
      <w:r>
        <w:rPr>
          <w:rFonts w:ascii="Arial" w:hAnsi="Arial" w:cs="Arial"/>
        </w:rPr>
        <w:lastRenderedPageBreak/>
        <w:t>However, you should keep an open mind about what constitutes abuse or neglect as it can take many forms and the circumstances of the individual case should always be considered.</w:t>
      </w:r>
    </w:p>
    <w:p w14:paraId="22755939" w14:textId="77777777" w:rsidR="00F0152D" w:rsidRDefault="00F0152D" w:rsidP="00F0152D">
      <w:pPr>
        <w:spacing w:after="120"/>
        <w:ind w:right="1558"/>
        <w:rPr>
          <w:rFonts w:ascii="Arial" w:hAnsi="Arial" w:cs="Arial"/>
          <w:b/>
        </w:rPr>
      </w:pPr>
      <w:r w:rsidRPr="002B1180">
        <w:rPr>
          <w:rFonts w:ascii="Arial" w:hAnsi="Arial" w:cs="Arial"/>
          <w:b/>
        </w:rPr>
        <w:t>What are the possible signs of abuse?</w:t>
      </w:r>
    </w:p>
    <w:p w14:paraId="0AEC9596" w14:textId="77777777" w:rsidR="00F0152D" w:rsidRDefault="00F0152D" w:rsidP="00F0152D">
      <w:pPr>
        <w:autoSpaceDE w:val="0"/>
        <w:autoSpaceDN w:val="0"/>
        <w:adjustRightInd w:val="0"/>
        <w:spacing w:after="0" w:line="240" w:lineRule="auto"/>
        <w:rPr>
          <w:rFonts w:ascii="Arial" w:hAnsi="Arial" w:cs="Arial"/>
        </w:rPr>
      </w:pPr>
      <w:r>
        <w:rPr>
          <w:rFonts w:ascii="Arial" w:hAnsi="Arial" w:cs="Arial"/>
        </w:rPr>
        <w:t>Abuse and neglect can be difficult to spot.  You should be alert to the following possible signs of abuse and neglect:</w:t>
      </w:r>
      <w:r w:rsidRPr="00A42ED7" w:rsidDel="00773F42">
        <w:rPr>
          <w:rFonts w:ascii="Arial" w:hAnsi="Arial" w:cs="Arial"/>
        </w:rPr>
        <w:t xml:space="preserve"> </w:t>
      </w:r>
    </w:p>
    <w:p w14:paraId="31333F9C"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Depression, self-harm or suicide attempts</w:t>
      </w:r>
    </w:p>
    <w:p w14:paraId="161C0C48"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Difficulty making friends</w:t>
      </w:r>
    </w:p>
    <w:p w14:paraId="4D0FDA02"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Fear or anxiety</w:t>
      </w:r>
    </w:p>
    <w:p w14:paraId="742B4CE0"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looks dirty or is not dressed properly,</w:t>
      </w:r>
    </w:p>
    <w:p w14:paraId="3C311886"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never seems to have money,</w:t>
      </w:r>
    </w:p>
    <w:p w14:paraId="42869CEE"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has an injury that is difficult to explain (such as bruises, finger marks, ‘non-accidental’ injury, neck, shoulders, chest and arms),</w:t>
      </w:r>
    </w:p>
    <w:p w14:paraId="413F1E8B"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has signs of a pressure ulcer,</w:t>
      </w:r>
    </w:p>
    <w:p w14:paraId="2D838A4C"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is experiencing insomnia</w:t>
      </w:r>
    </w:p>
    <w:p w14:paraId="2A5D4A3F" w14:textId="20A9096B"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 xml:space="preserve">The person seems </w:t>
      </w:r>
      <w:r w:rsidR="00691289" w:rsidRPr="00A42ED7">
        <w:rPr>
          <w:rFonts w:ascii="Arial" w:hAnsi="Arial" w:cs="Arial"/>
        </w:rPr>
        <w:t>frightened or</w:t>
      </w:r>
      <w:r w:rsidRPr="00A42ED7">
        <w:rPr>
          <w:rFonts w:ascii="Arial" w:hAnsi="Arial" w:cs="Arial"/>
        </w:rPr>
        <w:t xml:space="preserve"> frightened of physical contact.</w:t>
      </w:r>
    </w:p>
    <w:p w14:paraId="57F6150C"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Inappropriate sexual awareness or sexually explicit behaviour</w:t>
      </w:r>
    </w:p>
    <w:p w14:paraId="1692561D" w14:textId="77777777" w:rsidR="00F0152D" w:rsidRPr="00A42ED7" w:rsidRDefault="00F0152D" w:rsidP="00F0152D">
      <w:pPr>
        <w:numPr>
          <w:ilvl w:val="0"/>
          <w:numId w:val="8"/>
        </w:numPr>
        <w:autoSpaceDE w:val="0"/>
        <w:autoSpaceDN w:val="0"/>
        <w:adjustRightInd w:val="0"/>
        <w:spacing w:after="0" w:line="240" w:lineRule="auto"/>
        <w:rPr>
          <w:rFonts w:ascii="Arial" w:hAnsi="Arial" w:cs="Arial"/>
        </w:rPr>
      </w:pPr>
      <w:r w:rsidRPr="00A42ED7">
        <w:rPr>
          <w:rFonts w:ascii="Arial" w:hAnsi="Arial" w:cs="Arial"/>
        </w:rPr>
        <w:t>The person is withdrawn, changes in behaviour</w:t>
      </w:r>
    </w:p>
    <w:p w14:paraId="06FE4778" w14:textId="77777777" w:rsidR="00F0152D" w:rsidRPr="00A42ED7" w:rsidRDefault="00F0152D" w:rsidP="00F0152D">
      <w:pPr>
        <w:autoSpaceDE w:val="0"/>
        <w:autoSpaceDN w:val="0"/>
        <w:adjustRightInd w:val="0"/>
        <w:spacing w:after="0" w:line="240" w:lineRule="auto"/>
        <w:ind w:left="720"/>
        <w:rPr>
          <w:rFonts w:ascii="Arial" w:hAnsi="Arial" w:cs="Arial"/>
        </w:rPr>
      </w:pPr>
    </w:p>
    <w:p w14:paraId="64086B28" w14:textId="77777777" w:rsidR="00F0152D" w:rsidRPr="00A42ED7" w:rsidRDefault="00F0152D" w:rsidP="00F0152D">
      <w:pPr>
        <w:autoSpaceDE w:val="0"/>
        <w:autoSpaceDN w:val="0"/>
        <w:adjustRightInd w:val="0"/>
        <w:rPr>
          <w:rFonts w:ascii="Arial" w:hAnsi="Arial" w:cs="Arial"/>
        </w:rPr>
      </w:pPr>
      <w:r w:rsidRPr="00A42ED7">
        <w:rPr>
          <w:rFonts w:ascii="Arial" w:hAnsi="Arial" w:cs="Arial"/>
        </w:rPr>
        <w:t xml:space="preserve">You should ask the person if you are unsure about their well-being as there may be other explanations to the above presentation. </w:t>
      </w:r>
    </w:p>
    <w:p w14:paraId="3203CFF3" w14:textId="77777777" w:rsidR="00F0152D" w:rsidRDefault="00F0152D" w:rsidP="00F0152D">
      <w:pPr>
        <w:autoSpaceDE w:val="0"/>
        <w:autoSpaceDN w:val="0"/>
        <w:adjustRightInd w:val="0"/>
        <w:spacing w:after="0" w:line="240" w:lineRule="auto"/>
        <w:rPr>
          <w:rFonts w:ascii="HelveticaNeueLTStd-Lt" w:eastAsia="Calibri" w:hAnsi="HelveticaNeueLTStd-Lt" w:cs="HelveticaNeueLTStd-Lt"/>
          <w:color w:val="000000"/>
          <w:sz w:val="24"/>
          <w:szCs w:val="24"/>
          <w:lang w:eastAsia="en-GB"/>
        </w:rPr>
      </w:pPr>
      <w:r w:rsidRPr="00A42ED7">
        <w:rPr>
          <w:rFonts w:ascii="Arial" w:hAnsi="Arial" w:cs="Arial"/>
          <w:b/>
        </w:rPr>
        <w:t>Who abuses and neglects adults?</w:t>
      </w:r>
    </w:p>
    <w:p w14:paraId="574D5EC3" w14:textId="77777777" w:rsidR="00F0152D" w:rsidRDefault="00F0152D" w:rsidP="00F0152D">
      <w:pPr>
        <w:autoSpaceDE w:val="0"/>
        <w:autoSpaceDN w:val="0"/>
        <w:adjustRightInd w:val="0"/>
        <w:spacing w:after="0" w:line="240" w:lineRule="auto"/>
        <w:rPr>
          <w:rFonts w:ascii="HelveticaNeueLTStd-Lt" w:eastAsia="Calibri" w:hAnsi="HelveticaNeueLTStd-Lt" w:cs="HelveticaNeueLTStd-Lt"/>
          <w:color w:val="000000"/>
          <w:sz w:val="24"/>
          <w:szCs w:val="24"/>
          <w:lang w:eastAsia="en-GB"/>
        </w:rPr>
      </w:pPr>
    </w:p>
    <w:p w14:paraId="4E39559A" w14:textId="60370059" w:rsidR="00F0152D" w:rsidRPr="00A42ED7" w:rsidRDefault="00F0152D" w:rsidP="00F0152D">
      <w:pPr>
        <w:autoSpaceDE w:val="0"/>
        <w:autoSpaceDN w:val="0"/>
        <w:adjustRightInd w:val="0"/>
        <w:spacing w:after="0" w:line="240" w:lineRule="auto"/>
        <w:rPr>
          <w:rFonts w:ascii="Arial" w:hAnsi="Arial" w:cs="Arial"/>
        </w:rPr>
      </w:pPr>
      <w:r>
        <w:rPr>
          <w:rFonts w:ascii="Arial" w:hAnsi="Arial" w:cs="Arial"/>
        </w:rPr>
        <w:t xml:space="preserve">Abuse can happen anywhere, even in somebody’s own home. Most often abuse takes place by others who are in a position of trust and power. It can take place whether an </w:t>
      </w:r>
      <w:r w:rsidR="00691289">
        <w:rPr>
          <w:rFonts w:ascii="Arial" w:hAnsi="Arial" w:cs="Arial"/>
        </w:rPr>
        <w:t>adult life</w:t>
      </w:r>
      <w:r>
        <w:rPr>
          <w:rFonts w:ascii="Arial" w:hAnsi="Arial" w:cs="Arial"/>
        </w:rPr>
        <w:t xml:space="preserve"> alone or with others.  </w:t>
      </w:r>
      <w:r w:rsidRPr="00A42ED7">
        <w:rPr>
          <w:rFonts w:ascii="Arial" w:hAnsi="Arial" w:cs="Arial"/>
        </w:rPr>
        <w:t>Anyone can carry out abuse or neglect, including:</w:t>
      </w:r>
    </w:p>
    <w:p w14:paraId="0895CAF7"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partners;</w:t>
      </w:r>
    </w:p>
    <w:p w14:paraId="75982D49"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other family members;</w:t>
      </w:r>
    </w:p>
    <w:p w14:paraId="6A0E3544"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neighbours;</w:t>
      </w:r>
    </w:p>
    <w:p w14:paraId="3E1E5356"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friends;</w:t>
      </w:r>
    </w:p>
    <w:p w14:paraId="2C6FD7B8"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acquaintances;</w:t>
      </w:r>
    </w:p>
    <w:p w14:paraId="59B380A3"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local residents;</w:t>
      </w:r>
    </w:p>
    <w:p w14:paraId="565AE267"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people who deliberately exploit adults they perceive as vulnerable to abuse;</w:t>
      </w:r>
    </w:p>
    <w:p w14:paraId="77AC668D" w14:textId="77777777" w:rsidR="00F0152D" w:rsidRPr="00A42ED7" w:rsidRDefault="00F0152D" w:rsidP="00F0152D">
      <w:pPr>
        <w:numPr>
          <w:ilvl w:val="0"/>
          <w:numId w:val="10"/>
        </w:numPr>
        <w:autoSpaceDE w:val="0"/>
        <w:autoSpaceDN w:val="0"/>
        <w:adjustRightInd w:val="0"/>
        <w:spacing w:after="0" w:line="240" w:lineRule="auto"/>
        <w:rPr>
          <w:rFonts w:ascii="Arial" w:hAnsi="Arial" w:cs="Arial"/>
        </w:rPr>
      </w:pPr>
      <w:r w:rsidRPr="00A42ED7">
        <w:rPr>
          <w:rFonts w:ascii="Arial" w:hAnsi="Arial" w:cs="Arial"/>
        </w:rPr>
        <w:t>paid staff or professionals; and</w:t>
      </w:r>
    </w:p>
    <w:p w14:paraId="2BE726F6" w14:textId="77777777" w:rsidR="00F0152D" w:rsidRDefault="00F0152D" w:rsidP="00F0152D">
      <w:pPr>
        <w:numPr>
          <w:ilvl w:val="0"/>
          <w:numId w:val="10"/>
        </w:numPr>
        <w:spacing w:after="120" w:line="276" w:lineRule="auto"/>
        <w:jc w:val="both"/>
        <w:rPr>
          <w:rFonts w:ascii="Arial" w:hAnsi="Arial" w:cs="Arial"/>
        </w:rPr>
      </w:pPr>
      <w:r w:rsidRPr="00A42ED7">
        <w:rPr>
          <w:rFonts w:ascii="Arial" w:hAnsi="Arial" w:cs="Arial"/>
        </w:rPr>
        <w:t>volunteers and strangers</w:t>
      </w:r>
    </w:p>
    <w:p w14:paraId="5DCE6908" w14:textId="77777777" w:rsidR="00F0152D" w:rsidRDefault="00F0152D" w:rsidP="00F0152D">
      <w:pPr>
        <w:spacing w:after="120"/>
        <w:jc w:val="both"/>
        <w:rPr>
          <w:rFonts w:ascii="Arial" w:hAnsi="Arial" w:cs="Arial"/>
        </w:rPr>
      </w:pPr>
    </w:p>
    <w:p w14:paraId="52A0448D" w14:textId="77777777" w:rsidR="00A202EF" w:rsidRDefault="00A202EF" w:rsidP="00F0152D">
      <w:pPr>
        <w:spacing w:after="120"/>
        <w:jc w:val="both"/>
        <w:rPr>
          <w:rFonts w:ascii="Arial" w:hAnsi="Arial" w:cs="Arial"/>
        </w:rPr>
      </w:pPr>
    </w:p>
    <w:p w14:paraId="6972BD98" w14:textId="77777777" w:rsidR="00A202EF" w:rsidRDefault="00A202EF" w:rsidP="00F0152D">
      <w:pPr>
        <w:spacing w:after="120"/>
        <w:jc w:val="both"/>
        <w:rPr>
          <w:rFonts w:ascii="Arial" w:hAnsi="Arial" w:cs="Arial"/>
        </w:rPr>
      </w:pPr>
    </w:p>
    <w:p w14:paraId="71E07164" w14:textId="77777777" w:rsidR="00A202EF" w:rsidRDefault="00A202EF" w:rsidP="00F0152D">
      <w:pPr>
        <w:spacing w:after="120"/>
        <w:jc w:val="both"/>
        <w:rPr>
          <w:rFonts w:ascii="Arial" w:hAnsi="Arial" w:cs="Arial"/>
        </w:rPr>
      </w:pPr>
    </w:p>
    <w:p w14:paraId="4A6B0F3A" w14:textId="77777777" w:rsidR="00A202EF" w:rsidRDefault="00A202EF" w:rsidP="00F0152D">
      <w:pPr>
        <w:spacing w:after="120"/>
        <w:jc w:val="both"/>
        <w:rPr>
          <w:rFonts w:ascii="Arial" w:hAnsi="Arial" w:cs="Arial"/>
        </w:rPr>
      </w:pPr>
    </w:p>
    <w:p w14:paraId="0833EE54" w14:textId="77777777" w:rsidR="00A202EF" w:rsidRDefault="00A202EF" w:rsidP="00F0152D">
      <w:pPr>
        <w:spacing w:after="120"/>
        <w:jc w:val="both"/>
        <w:rPr>
          <w:rFonts w:ascii="Arial" w:hAnsi="Arial" w:cs="Arial"/>
        </w:rPr>
      </w:pPr>
    </w:p>
    <w:p w14:paraId="4B4AC037" w14:textId="77777777" w:rsidR="00A202EF" w:rsidRDefault="00A202EF" w:rsidP="00F0152D">
      <w:pPr>
        <w:spacing w:after="120"/>
        <w:jc w:val="both"/>
        <w:rPr>
          <w:rFonts w:ascii="Arial" w:hAnsi="Arial" w:cs="Arial"/>
        </w:rPr>
      </w:pPr>
    </w:p>
    <w:p w14:paraId="0DBCE490" w14:textId="77777777" w:rsidR="00A202EF" w:rsidRDefault="00A202EF" w:rsidP="00F0152D">
      <w:pPr>
        <w:spacing w:after="120"/>
        <w:jc w:val="both"/>
        <w:rPr>
          <w:rFonts w:ascii="Arial" w:hAnsi="Arial" w:cs="Arial"/>
        </w:rPr>
      </w:pPr>
    </w:p>
    <w:p w14:paraId="22990EFA" w14:textId="77777777" w:rsidR="00A202EF" w:rsidRDefault="00A202EF" w:rsidP="00F0152D">
      <w:pPr>
        <w:spacing w:after="120"/>
        <w:jc w:val="both"/>
        <w:rPr>
          <w:rFonts w:ascii="Arial" w:hAnsi="Arial" w:cs="Arial"/>
        </w:rPr>
      </w:pPr>
    </w:p>
    <w:p w14:paraId="64E05C2B" w14:textId="77777777" w:rsidR="00A202EF" w:rsidRDefault="00A202EF" w:rsidP="00F0152D">
      <w:pPr>
        <w:spacing w:after="120"/>
        <w:jc w:val="both"/>
        <w:rPr>
          <w:rFonts w:ascii="Arial" w:hAnsi="Arial" w:cs="Arial"/>
        </w:rPr>
      </w:pPr>
    </w:p>
    <w:p w14:paraId="0E3CC52D" w14:textId="77777777" w:rsidR="00A202EF" w:rsidRDefault="00A202EF" w:rsidP="00F0152D">
      <w:pPr>
        <w:spacing w:after="120"/>
        <w:jc w:val="both"/>
        <w:rPr>
          <w:rFonts w:ascii="Arial" w:hAnsi="Arial" w:cs="Arial"/>
        </w:rPr>
      </w:pPr>
    </w:p>
    <w:p w14:paraId="4C6503DF" w14:textId="77777777" w:rsidR="00A202EF" w:rsidRDefault="00A202EF" w:rsidP="00F0152D">
      <w:pPr>
        <w:spacing w:after="120"/>
        <w:jc w:val="both"/>
        <w:rPr>
          <w:rFonts w:ascii="Arial" w:hAnsi="Arial" w:cs="Arial"/>
        </w:rPr>
      </w:pPr>
    </w:p>
    <w:p w14:paraId="5A526883" w14:textId="77777777" w:rsidR="00F0152D" w:rsidRDefault="00EC5BA1" w:rsidP="00A202EF">
      <w:pPr>
        <w:spacing w:after="0" w:line="240" w:lineRule="auto"/>
        <w:rPr>
          <w:rFonts w:ascii="Arial" w:hAnsi="Arial" w:cs="Arial"/>
          <w:b/>
        </w:rPr>
      </w:pPr>
      <w:r>
        <w:rPr>
          <w:rFonts w:ascii="Arial" w:hAnsi="Arial" w:cs="Arial"/>
          <w:b/>
        </w:rPr>
        <w:t xml:space="preserve">Appendix 2 </w:t>
      </w:r>
      <w:r w:rsidR="00F0152D">
        <w:rPr>
          <w:rFonts w:ascii="Arial" w:hAnsi="Arial" w:cs="Arial"/>
          <w:b/>
        </w:rPr>
        <w:t>R</w:t>
      </w:r>
      <w:r w:rsidR="00F0152D" w:rsidRPr="004D6F4E">
        <w:rPr>
          <w:rFonts w:ascii="Arial" w:hAnsi="Arial" w:cs="Arial"/>
          <w:b/>
        </w:rPr>
        <w:t>aising a safeguarding concern</w:t>
      </w:r>
    </w:p>
    <w:p w14:paraId="26805603" w14:textId="257C4EB8" w:rsidR="00BA7BA1" w:rsidRDefault="00BA7BA1" w:rsidP="00A202EF">
      <w:pPr>
        <w:spacing w:after="0" w:line="240" w:lineRule="auto"/>
        <w:rPr>
          <w:rFonts w:ascii="Arial" w:hAnsi="Arial" w:cs="Arial"/>
          <w:b/>
        </w:rPr>
      </w:pPr>
    </w:p>
    <w:p w14:paraId="2CE4A1A4" w14:textId="55CB03B4" w:rsidR="00152279" w:rsidRPr="001F6572" w:rsidRDefault="00152279" w:rsidP="00A202EF">
      <w:pPr>
        <w:spacing w:after="0" w:line="240" w:lineRule="auto"/>
        <w:rPr>
          <w:rFonts w:ascii="Arial" w:hAnsi="Arial" w:cs="Arial"/>
          <w:bCs/>
        </w:rPr>
      </w:pPr>
      <w:r w:rsidRPr="001F6572">
        <w:rPr>
          <w:rFonts w:ascii="Arial" w:hAnsi="Arial" w:cs="Arial"/>
          <w:bCs/>
        </w:rPr>
        <w:t>(</w:t>
      </w:r>
      <w:r w:rsidR="001F6572">
        <w:rPr>
          <w:rFonts w:ascii="Arial" w:hAnsi="Arial" w:cs="Arial"/>
          <w:bCs/>
        </w:rPr>
        <w:t>A</w:t>
      </w:r>
      <w:r w:rsidRPr="001F6572">
        <w:rPr>
          <w:rFonts w:ascii="Arial" w:hAnsi="Arial" w:cs="Arial"/>
          <w:bCs/>
        </w:rPr>
        <w:t>n example flow chart as suggested in the Safeguarding Staff around Mental Health: A Toolkit for Employers</w:t>
      </w:r>
      <w:bookmarkStart w:id="0" w:name="_GoBack"/>
      <w:bookmarkEnd w:id="0"/>
      <w:r w:rsidR="001F6572" w:rsidRPr="001F6572">
        <w:rPr>
          <w:rFonts w:ascii="Arial" w:hAnsi="Arial" w:cs="Arial"/>
          <w:bCs/>
        </w:rPr>
        <w:t>)</w:t>
      </w:r>
    </w:p>
    <w:p w14:paraId="24708490" w14:textId="77777777" w:rsidR="00BA7BA1" w:rsidRDefault="00BA7BA1" w:rsidP="00A202EF">
      <w:pPr>
        <w:spacing w:after="0" w:line="240" w:lineRule="auto"/>
        <w:rPr>
          <w:rFonts w:ascii="Arial" w:hAnsi="Arial" w:cs="Arial"/>
          <w:b/>
        </w:rPr>
      </w:pPr>
    </w:p>
    <w:p w14:paraId="0B9A4921" w14:textId="060571EB" w:rsidR="00BA7BA1" w:rsidRDefault="00152279" w:rsidP="00A202EF">
      <w:pPr>
        <w:spacing w:after="0" w:line="240" w:lineRule="auto"/>
        <w:rPr>
          <w:rFonts w:ascii="Arial" w:hAnsi="Arial" w:cs="Arial"/>
          <w:b/>
        </w:rPr>
      </w:pPr>
      <w:r w:rsidRPr="00152279">
        <w:drawing>
          <wp:inline distT="0" distB="0" distL="0" distR="0" wp14:anchorId="450F49A1" wp14:editId="25B5B501">
            <wp:extent cx="6199556" cy="431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7766" cy="4320539"/>
                    </a:xfrm>
                    <a:prstGeom prst="rect">
                      <a:avLst/>
                    </a:prstGeom>
                    <a:noFill/>
                    <a:ln>
                      <a:noFill/>
                    </a:ln>
                  </pic:spPr>
                </pic:pic>
              </a:graphicData>
            </a:graphic>
          </wp:inline>
        </w:drawing>
      </w:r>
    </w:p>
    <w:p w14:paraId="38F42F09" w14:textId="162FEDB6" w:rsidR="00BA7BA1" w:rsidRDefault="00BA7BA1" w:rsidP="00A202EF">
      <w:pPr>
        <w:spacing w:after="0" w:line="240" w:lineRule="auto"/>
        <w:rPr>
          <w:rFonts w:ascii="Arial" w:hAnsi="Arial" w:cs="Arial"/>
          <w:b/>
        </w:rPr>
      </w:pPr>
    </w:p>
    <w:p w14:paraId="0ABD4104" w14:textId="77777777" w:rsidR="00BA7BA1" w:rsidRDefault="00BA7BA1" w:rsidP="00A202EF">
      <w:pPr>
        <w:spacing w:after="0" w:line="240" w:lineRule="auto"/>
        <w:rPr>
          <w:rFonts w:ascii="Arial" w:hAnsi="Arial" w:cs="Arial"/>
          <w:b/>
        </w:rPr>
      </w:pPr>
    </w:p>
    <w:p w14:paraId="1973FAA4" w14:textId="77777777" w:rsidR="00BA7BA1" w:rsidRDefault="00BA7BA1" w:rsidP="00A202EF">
      <w:pPr>
        <w:spacing w:after="0" w:line="240" w:lineRule="auto"/>
        <w:rPr>
          <w:rFonts w:ascii="Arial" w:hAnsi="Arial" w:cs="Arial"/>
          <w:b/>
        </w:rPr>
      </w:pPr>
    </w:p>
    <w:p w14:paraId="1163244C" w14:textId="77777777" w:rsidR="00BA7BA1" w:rsidRDefault="00BA7BA1" w:rsidP="00A202EF">
      <w:pPr>
        <w:spacing w:after="0" w:line="240" w:lineRule="auto"/>
        <w:rPr>
          <w:rFonts w:ascii="Arial" w:hAnsi="Arial" w:cs="Arial"/>
          <w:b/>
        </w:rPr>
      </w:pPr>
    </w:p>
    <w:p w14:paraId="23742C5C" w14:textId="77777777" w:rsidR="00BA7BA1" w:rsidRDefault="00BA7BA1" w:rsidP="00A202EF">
      <w:pPr>
        <w:spacing w:after="0" w:line="240" w:lineRule="auto"/>
        <w:rPr>
          <w:rFonts w:ascii="Arial" w:hAnsi="Arial" w:cs="Arial"/>
          <w:b/>
        </w:rPr>
      </w:pPr>
    </w:p>
    <w:p w14:paraId="3AD69A77" w14:textId="77777777" w:rsidR="00BA7BA1" w:rsidRDefault="00BA7BA1" w:rsidP="00A202EF">
      <w:pPr>
        <w:spacing w:after="0" w:line="240" w:lineRule="auto"/>
        <w:rPr>
          <w:rFonts w:ascii="Arial" w:hAnsi="Arial" w:cs="Arial"/>
          <w:b/>
        </w:rPr>
      </w:pPr>
    </w:p>
    <w:p w14:paraId="55F0A74A" w14:textId="77777777" w:rsidR="00BA7BA1" w:rsidRDefault="00BA7BA1" w:rsidP="00A202EF">
      <w:pPr>
        <w:spacing w:after="0" w:line="240" w:lineRule="auto"/>
        <w:rPr>
          <w:rFonts w:ascii="Arial" w:hAnsi="Arial" w:cs="Arial"/>
          <w:b/>
        </w:rPr>
      </w:pPr>
    </w:p>
    <w:p w14:paraId="0C4E967B" w14:textId="77777777" w:rsidR="00EC5BA1" w:rsidRDefault="00EC5BA1" w:rsidP="00A202EF">
      <w:pPr>
        <w:spacing w:after="0" w:line="240" w:lineRule="auto"/>
        <w:rPr>
          <w:rFonts w:ascii="Arial" w:hAnsi="Arial" w:cs="Arial"/>
          <w:b/>
        </w:rPr>
      </w:pPr>
    </w:p>
    <w:p w14:paraId="3DEFA2EF" w14:textId="77777777" w:rsidR="00EC5BA1" w:rsidRDefault="00EC5BA1" w:rsidP="00A202EF">
      <w:pPr>
        <w:spacing w:after="0" w:line="240" w:lineRule="auto"/>
        <w:rPr>
          <w:rFonts w:ascii="Arial" w:hAnsi="Arial" w:cs="Arial"/>
          <w:b/>
        </w:rPr>
      </w:pPr>
    </w:p>
    <w:p w14:paraId="2D4A71C8" w14:textId="77777777" w:rsidR="00EC5BA1" w:rsidRDefault="00EC5BA1" w:rsidP="00A202EF">
      <w:pPr>
        <w:spacing w:after="0" w:line="240" w:lineRule="auto"/>
        <w:rPr>
          <w:rFonts w:ascii="Arial" w:hAnsi="Arial" w:cs="Arial"/>
          <w:b/>
        </w:rPr>
      </w:pPr>
    </w:p>
    <w:p w14:paraId="1BFBE006" w14:textId="77777777" w:rsidR="00EC5BA1" w:rsidRDefault="00EC5BA1" w:rsidP="00A202EF">
      <w:pPr>
        <w:spacing w:after="0" w:line="240" w:lineRule="auto"/>
        <w:rPr>
          <w:rFonts w:ascii="Arial" w:hAnsi="Arial" w:cs="Arial"/>
          <w:b/>
        </w:rPr>
      </w:pPr>
    </w:p>
    <w:p w14:paraId="28CDFBE8" w14:textId="77777777" w:rsidR="00EC5BA1" w:rsidRDefault="00EC5BA1" w:rsidP="00A202EF">
      <w:pPr>
        <w:spacing w:after="0" w:line="240" w:lineRule="auto"/>
        <w:rPr>
          <w:rFonts w:ascii="Arial" w:hAnsi="Arial" w:cs="Arial"/>
          <w:b/>
        </w:rPr>
      </w:pPr>
    </w:p>
    <w:p w14:paraId="0145AFD4" w14:textId="77777777" w:rsidR="00EC5BA1" w:rsidRDefault="00EC5BA1" w:rsidP="00A202EF">
      <w:pPr>
        <w:spacing w:after="0" w:line="240" w:lineRule="auto"/>
        <w:rPr>
          <w:rFonts w:ascii="Arial" w:hAnsi="Arial" w:cs="Arial"/>
          <w:b/>
        </w:rPr>
      </w:pPr>
    </w:p>
    <w:p w14:paraId="6977027F" w14:textId="77777777" w:rsidR="00EC5BA1" w:rsidRDefault="00EC5BA1" w:rsidP="00A202EF">
      <w:pPr>
        <w:spacing w:after="0" w:line="240" w:lineRule="auto"/>
        <w:rPr>
          <w:rFonts w:ascii="Arial" w:hAnsi="Arial" w:cs="Arial"/>
          <w:b/>
        </w:rPr>
      </w:pPr>
    </w:p>
    <w:p w14:paraId="15A7C1F8" w14:textId="77777777" w:rsidR="00EC5BA1" w:rsidRDefault="00EC5BA1" w:rsidP="00A202EF">
      <w:pPr>
        <w:spacing w:after="0" w:line="240" w:lineRule="auto"/>
        <w:rPr>
          <w:rFonts w:ascii="Arial" w:hAnsi="Arial" w:cs="Arial"/>
          <w:b/>
        </w:rPr>
      </w:pPr>
    </w:p>
    <w:p w14:paraId="5FC90163" w14:textId="77777777" w:rsidR="00EC5BA1" w:rsidRDefault="00EC5BA1" w:rsidP="00A202EF">
      <w:pPr>
        <w:spacing w:after="0" w:line="240" w:lineRule="auto"/>
        <w:rPr>
          <w:rFonts w:ascii="Arial" w:hAnsi="Arial" w:cs="Arial"/>
          <w:b/>
        </w:rPr>
      </w:pPr>
    </w:p>
    <w:p w14:paraId="3D4718F1" w14:textId="77777777" w:rsidR="00EC5BA1" w:rsidRDefault="00EC5BA1" w:rsidP="00A202EF">
      <w:pPr>
        <w:spacing w:after="0" w:line="240" w:lineRule="auto"/>
        <w:rPr>
          <w:rFonts w:ascii="Arial" w:hAnsi="Arial" w:cs="Arial"/>
          <w:b/>
        </w:rPr>
      </w:pPr>
    </w:p>
    <w:p w14:paraId="6B94B78E" w14:textId="77777777" w:rsidR="00EC5BA1" w:rsidRDefault="00EC5BA1" w:rsidP="00A202EF">
      <w:pPr>
        <w:spacing w:after="0" w:line="240" w:lineRule="auto"/>
        <w:rPr>
          <w:rFonts w:ascii="Arial" w:hAnsi="Arial" w:cs="Arial"/>
          <w:b/>
        </w:rPr>
      </w:pPr>
    </w:p>
    <w:p w14:paraId="4352B2E7" w14:textId="77777777" w:rsidR="00EC5BA1" w:rsidRDefault="00EC5BA1" w:rsidP="00A202EF">
      <w:pPr>
        <w:spacing w:after="0" w:line="240" w:lineRule="auto"/>
        <w:rPr>
          <w:rFonts w:ascii="Arial" w:hAnsi="Arial" w:cs="Arial"/>
          <w:b/>
        </w:rPr>
      </w:pPr>
    </w:p>
    <w:p w14:paraId="56A62C8C" w14:textId="77777777" w:rsidR="00EC5BA1" w:rsidRDefault="00EC5BA1" w:rsidP="00A202EF">
      <w:pPr>
        <w:spacing w:after="0" w:line="240" w:lineRule="auto"/>
        <w:rPr>
          <w:rFonts w:ascii="Arial" w:hAnsi="Arial" w:cs="Arial"/>
          <w:b/>
        </w:rPr>
      </w:pPr>
    </w:p>
    <w:p w14:paraId="4007CE87" w14:textId="77777777" w:rsidR="00EC5BA1" w:rsidRDefault="00EC5BA1" w:rsidP="00A202EF">
      <w:pPr>
        <w:spacing w:after="0" w:line="240" w:lineRule="auto"/>
        <w:rPr>
          <w:rFonts w:ascii="Arial" w:hAnsi="Arial" w:cs="Arial"/>
          <w:b/>
        </w:rPr>
      </w:pPr>
    </w:p>
    <w:p w14:paraId="068AD874" w14:textId="77777777" w:rsidR="00EC5BA1" w:rsidRDefault="00EC5BA1" w:rsidP="00A202EF">
      <w:pPr>
        <w:spacing w:after="0" w:line="240" w:lineRule="auto"/>
        <w:rPr>
          <w:rFonts w:ascii="Arial" w:hAnsi="Arial" w:cs="Arial"/>
          <w:b/>
        </w:rPr>
      </w:pPr>
    </w:p>
    <w:p w14:paraId="179E9197" w14:textId="77777777" w:rsidR="00EC5BA1" w:rsidRDefault="00EC5BA1" w:rsidP="00A202EF">
      <w:pPr>
        <w:spacing w:after="0" w:line="240" w:lineRule="auto"/>
        <w:rPr>
          <w:rFonts w:ascii="Arial" w:hAnsi="Arial" w:cs="Arial"/>
          <w:b/>
        </w:rPr>
      </w:pPr>
    </w:p>
    <w:p w14:paraId="39441137" w14:textId="77777777" w:rsidR="00EC5BA1" w:rsidRDefault="00EC5BA1" w:rsidP="00A202EF">
      <w:pPr>
        <w:spacing w:after="0" w:line="240" w:lineRule="auto"/>
        <w:rPr>
          <w:rFonts w:ascii="Arial" w:hAnsi="Arial" w:cs="Arial"/>
          <w:b/>
        </w:rPr>
      </w:pPr>
    </w:p>
    <w:p w14:paraId="03555023" w14:textId="77777777" w:rsidR="00BA7BA1" w:rsidRDefault="00EC5BA1" w:rsidP="00A202EF">
      <w:pPr>
        <w:spacing w:after="0" w:line="240" w:lineRule="auto"/>
        <w:rPr>
          <w:rFonts w:ascii="Arial" w:hAnsi="Arial" w:cs="Arial"/>
          <w:b/>
        </w:rPr>
      </w:pPr>
      <w:r>
        <w:rPr>
          <w:rFonts w:ascii="Arial" w:hAnsi="Arial" w:cs="Arial"/>
          <w:b/>
        </w:rPr>
        <w:t>Appendix 3</w:t>
      </w:r>
    </w:p>
    <w:p w14:paraId="7AF00A6E" w14:textId="77777777" w:rsidR="00EC5BA1" w:rsidRDefault="00EC5BA1" w:rsidP="00A202EF">
      <w:pPr>
        <w:spacing w:after="0" w:line="240" w:lineRule="auto"/>
        <w:rPr>
          <w:rFonts w:ascii="Arial" w:hAnsi="Arial" w:cs="Arial"/>
          <w:b/>
        </w:rPr>
      </w:pPr>
    </w:p>
    <w:p w14:paraId="65CD153F" w14:textId="77777777" w:rsidR="00EC5BA1" w:rsidRPr="00F431B9" w:rsidRDefault="00EC5BA1" w:rsidP="00EC5BA1">
      <w:pPr>
        <w:spacing w:after="0"/>
        <w:rPr>
          <w:rFonts w:ascii="Arial" w:hAnsi="Arial" w:cs="Arial"/>
          <w:b/>
        </w:rPr>
      </w:pPr>
      <w:r w:rsidRPr="00F431B9">
        <w:rPr>
          <w:rFonts w:ascii="Arial" w:hAnsi="Arial" w:cs="Arial"/>
          <w:b/>
        </w:rPr>
        <w:t xml:space="preserve">Example Incident Report Form </w:t>
      </w:r>
    </w:p>
    <w:p w14:paraId="07B50967" w14:textId="77777777" w:rsidR="00EC5BA1" w:rsidRPr="00F431B9" w:rsidRDefault="00EC5BA1" w:rsidP="00EC5BA1">
      <w:pPr>
        <w:spacing w:after="0"/>
        <w:rPr>
          <w:rFonts w:ascii="Arial" w:hAnsi="Arial" w:cs="Arial"/>
          <w:b/>
        </w:rPr>
      </w:pPr>
      <w:r w:rsidRPr="00F431B9">
        <w:rPr>
          <w:rFonts w:ascii="Arial" w:hAnsi="Arial" w:cs="Arial"/>
          <w:b/>
        </w:rPr>
        <w:t>To be completed by designated Safeguarding Team</w:t>
      </w:r>
    </w:p>
    <w:p w14:paraId="47365D07" w14:textId="77777777" w:rsidR="00EC5BA1" w:rsidRPr="00F431B9" w:rsidRDefault="00EC5BA1" w:rsidP="00EC5BA1">
      <w:pPr>
        <w:spacing w:after="0"/>
        <w:rPr>
          <w:rFonts w:ascii="Arial" w:hAnsi="Arial" w:cs="Arial"/>
          <w:b/>
        </w:rPr>
      </w:pPr>
    </w:p>
    <w:tbl>
      <w:tblPr>
        <w:tblStyle w:val="TableGrid"/>
        <w:tblW w:w="0" w:type="auto"/>
        <w:tblLook w:val="04A0" w:firstRow="1" w:lastRow="0" w:firstColumn="1" w:lastColumn="0" w:noHBand="0" w:noVBand="1"/>
      </w:tblPr>
      <w:tblGrid>
        <w:gridCol w:w="1980"/>
        <w:gridCol w:w="778"/>
        <w:gridCol w:w="861"/>
        <w:gridCol w:w="989"/>
        <w:gridCol w:w="865"/>
        <w:gridCol w:w="128"/>
        <w:gridCol w:w="1636"/>
        <w:gridCol w:w="706"/>
        <w:gridCol w:w="1073"/>
      </w:tblGrid>
      <w:tr w:rsidR="00EC5BA1" w:rsidRPr="00F431B9" w14:paraId="71393687" w14:textId="77777777" w:rsidTr="00D561EF">
        <w:tc>
          <w:tcPr>
            <w:tcW w:w="13948" w:type="dxa"/>
            <w:gridSpan w:val="9"/>
          </w:tcPr>
          <w:p w14:paraId="0B9BC09E" w14:textId="77777777" w:rsidR="00EC5BA1" w:rsidRPr="00F431B9" w:rsidRDefault="00EC5BA1" w:rsidP="00D561EF">
            <w:pPr>
              <w:rPr>
                <w:rFonts w:ascii="Arial" w:hAnsi="Arial" w:cs="Arial"/>
                <w:u w:val="single"/>
              </w:rPr>
            </w:pPr>
            <w:r w:rsidRPr="00F431B9">
              <w:rPr>
                <w:rFonts w:ascii="Arial" w:hAnsi="Arial" w:cs="Arial"/>
                <w:b/>
              </w:rPr>
              <w:t xml:space="preserve"> </w:t>
            </w:r>
            <w:r w:rsidRPr="00F431B9">
              <w:rPr>
                <w:rFonts w:ascii="Arial" w:hAnsi="Arial" w:cs="Arial"/>
              </w:rPr>
              <w:t>Incident Title:</w:t>
            </w:r>
          </w:p>
        </w:tc>
      </w:tr>
      <w:tr w:rsidR="00EC5BA1" w:rsidRPr="00F431B9" w14:paraId="328DE200" w14:textId="77777777" w:rsidTr="00D561EF">
        <w:trPr>
          <w:trHeight w:val="584"/>
        </w:trPr>
        <w:tc>
          <w:tcPr>
            <w:tcW w:w="4390" w:type="dxa"/>
            <w:gridSpan w:val="2"/>
          </w:tcPr>
          <w:p w14:paraId="3AEDBDAC" w14:textId="77777777" w:rsidR="00EC5BA1" w:rsidRPr="00F431B9" w:rsidRDefault="00EC5BA1" w:rsidP="00D561EF">
            <w:pPr>
              <w:rPr>
                <w:rFonts w:ascii="Arial" w:hAnsi="Arial" w:cs="Arial"/>
              </w:rPr>
            </w:pPr>
            <w:r w:rsidRPr="00F431B9">
              <w:rPr>
                <w:rFonts w:ascii="Arial" w:hAnsi="Arial" w:cs="Arial"/>
              </w:rPr>
              <w:t>Name of Champion reporting the incident:</w:t>
            </w:r>
          </w:p>
          <w:p w14:paraId="4D92473A" w14:textId="77777777" w:rsidR="00EC5BA1" w:rsidRPr="00F431B9" w:rsidRDefault="00EC5BA1" w:rsidP="00D561EF">
            <w:pPr>
              <w:rPr>
                <w:rFonts w:ascii="Arial" w:hAnsi="Arial" w:cs="Arial"/>
              </w:rPr>
            </w:pPr>
          </w:p>
        </w:tc>
        <w:tc>
          <w:tcPr>
            <w:tcW w:w="4110" w:type="dxa"/>
            <w:gridSpan w:val="4"/>
          </w:tcPr>
          <w:p w14:paraId="7FC34A71" w14:textId="77777777" w:rsidR="00EC5BA1" w:rsidRPr="00F431B9" w:rsidRDefault="00EC5BA1" w:rsidP="00D561EF">
            <w:pPr>
              <w:rPr>
                <w:rFonts w:ascii="Arial" w:hAnsi="Arial" w:cs="Arial"/>
              </w:rPr>
            </w:pPr>
            <w:r w:rsidRPr="00F431B9">
              <w:rPr>
                <w:rFonts w:ascii="Arial" w:hAnsi="Arial" w:cs="Arial"/>
              </w:rPr>
              <w:t>Department:</w:t>
            </w:r>
          </w:p>
        </w:tc>
        <w:tc>
          <w:tcPr>
            <w:tcW w:w="3969" w:type="dxa"/>
            <w:gridSpan w:val="2"/>
          </w:tcPr>
          <w:p w14:paraId="020BD11B" w14:textId="77777777" w:rsidR="00EC5BA1" w:rsidRPr="00F431B9" w:rsidRDefault="00EC5BA1" w:rsidP="00D561EF">
            <w:pPr>
              <w:rPr>
                <w:rFonts w:ascii="Arial" w:hAnsi="Arial" w:cs="Arial"/>
              </w:rPr>
            </w:pPr>
            <w:r w:rsidRPr="00F431B9">
              <w:rPr>
                <w:rFonts w:ascii="Arial" w:hAnsi="Arial" w:cs="Arial"/>
              </w:rPr>
              <w:t>Location:</w:t>
            </w:r>
          </w:p>
        </w:tc>
        <w:tc>
          <w:tcPr>
            <w:tcW w:w="1479" w:type="dxa"/>
          </w:tcPr>
          <w:p w14:paraId="1A61BC9F" w14:textId="77777777" w:rsidR="00EC5BA1" w:rsidRPr="00F431B9" w:rsidRDefault="00EC5BA1" w:rsidP="00D561EF">
            <w:pPr>
              <w:rPr>
                <w:rFonts w:ascii="Arial" w:hAnsi="Arial" w:cs="Arial"/>
              </w:rPr>
            </w:pPr>
            <w:r w:rsidRPr="00F431B9">
              <w:rPr>
                <w:rFonts w:ascii="Arial" w:hAnsi="Arial" w:cs="Arial"/>
              </w:rPr>
              <w:t>Time:</w:t>
            </w:r>
          </w:p>
        </w:tc>
      </w:tr>
      <w:tr w:rsidR="00EC5BA1" w:rsidRPr="00F431B9" w14:paraId="0BD31355" w14:textId="77777777" w:rsidTr="00D561EF">
        <w:tc>
          <w:tcPr>
            <w:tcW w:w="13948" w:type="dxa"/>
            <w:gridSpan w:val="9"/>
          </w:tcPr>
          <w:p w14:paraId="0823FA5D" w14:textId="77777777" w:rsidR="00EC5BA1" w:rsidRPr="00F431B9" w:rsidRDefault="00EC5BA1" w:rsidP="00D561EF">
            <w:pPr>
              <w:rPr>
                <w:rFonts w:ascii="Arial" w:hAnsi="Arial" w:cs="Arial"/>
              </w:rPr>
            </w:pPr>
            <w:r w:rsidRPr="00F431B9">
              <w:rPr>
                <w:rFonts w:ascii="Arial" w:hAnsi="Arial" w:cs="Arial"/>
              </w:rPr>
              <w:t>Nature of Incident:</w:t>
            </w:r>
          </w:p>
          <w:p w14:paraId="67486586" w14:textId="77777777" w:rsidR="00EC5BA1" w:rsidRPr="00F431B9" w:rsidRDefault="00EC5BA1" w:rsidP="00D561EF">
            <w:pPr>
              <w:rPr>
                <w:rFonts w:ascii="Arial" w:hAnsi="Arial" w:cs="Arial"/>
              </w:rPr>
            </w:pPr>
          </w:p>
          <w:p w14:paraId="5F6BB82B" w14:textId="77777777" w:rsidR="00EC5BA1" w:rsidRPr="00F431B9" w:rsidRDefault="00EC5BA1" w:rsidP="00D561EF">
            <w:pPr>
              <w:rPr>
                <w:rFonts w:ascii="Arial" w:hAnsi="Arial" w:cs="Arial"/>
              </w:rPr>
            </w:pPr>
          </w:p>
          <w:p w14:paraId="42853871" w14:textId="77777777" w:rsidR="00EC5BA1" w:rsidRPr="00F431B9" w:rsidRDefault="00EC5BA1" w:rsidP="00D561EF">
            <w:pPr>
              <w:rPr>
                <w:rFonts w:ascii="Arial" w:hAnsi="Arial" w:cs="Arial"/>
              </w:rPr>
            </w:pPr>
          </w:p>
        </w:tc>
      </w:tr>
      <w:tr w:rsidR="00EC5BA1" w:rsidRPr="00F431B9" w14:paraId="0434D5AF" w14:textId="77777777" w:rsidTr="00D561EF">
        <w:tc>
          <w:tcPr>
            <w:tcW w:w="13948" w:type="dxa"/>
            <w:gridSpan w:val="9"/>
          </w:tcPr>
          <w:p w14:paraId="3B9953E9" w14:textId="77777777" w:rsidR="00EC5BA1" w:rsidRPr="00F431B9" w:rsidRDefault="00EC5BA1" w:rsidP="00D561EF">
            <w:pPr>
              <w:rPr>
                <w:rFonts w:ascii="Arial" w:hAnsi="Arial" w:cs="Arial"/>
              </w:rPr>
            </w:pPr>
            <w:r w:rsidRPr="00F431B9">
              <w:rPr>
                <w:rFonts w:ascii="Arial" w:hAnsi="Arial" w:cs="Arial"/>
              </w:rPr>
              <w:t xml:space="preserve">Incident severity: Please circle.   </w:t>
            </w:r>
          </w:p>
        </w:tc>
      </w:tr>
      <w:tr w:rsidR="00EC5BA1" w:rsidRPr="00F431B9" w14:paraId="480764B4" w14:textId="77777777" w:rsidTr="00D561EF">
        <w:tc>
          <w:tcPr>
            <w:tcW w:w="2789" w:type="dxa"/>
          </w:tcPr>
          <w:p w14:paraId="79F64B59"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1-insignificant </w:t>
            </w:r>
          </w:p>
        </w:tc>
        <w:tc>
          <w:tcPr>
            <w:tcW w:w="2790" w:type="dxa"/>
            <w:gridSpan w:val="2"/>
          </w:tcPr>
          <w:p w14:paraId="78B59F0C"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2-minor </w:t>
            </w:r>
          </w:p>
        </w:tc>
        <w:tc>
          <w:tcPr>
            <w:tcW w:w="2789" w:type="dxa"/>
            <w:gridSpan w:val="2"/>
          </w:tcPr>
          <w:p w14:paraId="6AA38A2A"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3-moderate </w:t>
            </w:r>
          </w:p>
        </w:tc>
        <w:tc>
          <w:tcPr>
            <w:tcW w:w="2790" w:type="dxa"/>
            <w:gridSpan w:val="2"/>
          </w:tcPr>
          <w:p w14:paraId="1EF86260"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4-major </w:t>
            </w:r>
          </w:p>
        </w:tc>
        <w:tc>
          <w:tcPr>
            <w:tcW w:w="2790" w:type="dxa"/>
            <w:gridSpan w:val="2"/>
          </w:tcPr>
          <w:p w14:paraId="39E2ACAE"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5-severe </w:t>
            </w:r>
          </w:p>
        </w:tc>
      </w:tr>
      <w:tr w:rsidR="00EC5BA1" w:rsidRPr="00F431B9" w14:paraId="645A9D5D" w14:textId="77777777" w:rsidTr="00D561EF">
        <w:tc>
          <w:tcPr>
            <w:tcW w:w="13948" w:type="dxa"/>
            <w:gridSpan w:val="9"/>
          </w:tcPr>
          <w:p w14:paraId="5EAF30E5" w14:textId="7D9811A2"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Incident Details: Please state clearly the facts of what happened and not opinion. Immediate actions taken should also be included to assist your line manager / other relevant person in completing the risk assessment. </w:t>
            </w:r>
            <w:r w:rsidR="00691289" w:rsidRPr="00F431B9">
              <w:rPr>
                <w:rFonts w:ascii="Arial" w:hAnsi="Arial" w:cs="Arial"/>
                <w:sz w:val="22"/>
                <w:szCs w:val="22"/>
              </w:rPr>
              <w:t>Continue</w:t>
            </w:r>
            <w:r w:rsidRPr="00F431B9">
              <w:rPr>
                <w:rFonts w:ascii="Arial" w:hAnsi="Arial" w:cs="Arial"/>
                <w:sz w:val="22"/>
                <w:szCs w:val="22"/>
              </w:rPr>
              <w:t xml:space="preserve"> a separate sheet if necessary</w:t>
            </w:r>
          </w:p>
          <w:p w14:paraId="01F3A36D" w14:textId="77777777" w:rsidR="00EC5BA1" w:rsidRPr="00F431B9" w:rsidRDefault="00EC5BA1" w:rsidP="00D561EF">
            <w:pPr>
              <w:pStyle w:val="Default"/>
              <w:rPr>
                <w:rFonts w:ascii="Arial" w:hAnsi="Arial" w:cs="Arial"/>
                <w:sz w:val="22"/>
                <w:szCs w:val="22"/>
              </w:rPr>
            </w:pPr>
          </w:p>
          <w:p w14:paraId="7AD14517" w14:textId="77777777" w:rsidR="00EC5BA1" w:rsidRPr="00F431B9" w:rsidRDefault="00EC5BA1" w:rsidP="00D561EF">
            <w:pPr>
              <w:pStyle w:val="Default"/>
              <w:rPr>
                <w:rFonts w:ascii="Arial" w:hAnsi="Arial" w:cs="Arial"/>
                <w:sz w:val="22"/>
                <w:szCs w:val="22"/>
              </w:rPr>
            </w:pPr>
          </w:p>
          <w:p w14:paraId="495481E9" w14:textId="77777777" w:rsidR="00EC5BA1" w:rsidRPr="00F431B9" w:rsidRDefault="00EC5BA1" w:rsidP="00D561EF">
            <w:pPr>
              <w:pStyle w:val="Default"/>
              <w:rPr>
                <w:rFonts w:ascii="Arial" w:hAnsi="Arial" w:cs="Arial"/>
                <w:sz w:val="22"/>
                <w:szCs w:val="22"/>
              </w:rPr>
            </w:pPr>
          </w:p>
          <w:p w14:paraId="4A08B078" w14:textId="77777777" w:rsidR="00EC5BA1" w:rsidRPr="00F431B9" w:rsidRDefault="00EC5BA1" w:rsidP="00D561EF">
            <w:pPr>
              <w:pStyle w:val="Default"/>
              <w:rPr>
                <w:rFonts w:ascii="Arial" w:hAnsi="Arial" w:cs="Arial"/>
                <w:sz w:val="22"/>
                <w:szCs w:val="22"/>
              </w:rPr>
            </w:pPr>
          </w:p>
          <w:p w14:paraId="4A66C9DA" w14:textId="77777777" w:rsidR="00EC5BA1" w:rsidRPr="00F431B9" w:rsidRDefault="00EC5BA1" w:rsidP="00D561EF">
            <w:pPr>
              <w:pStyle w:val="Default"/>
              <w:rPr>
                <w:rFonts w:ascii="Arial" w:hAnsi="Arial" w:cs="Arial"/>
                <w:sz w:val="22"/>
                <w:szCs w:val="22"/>
              </w:rPr>
            </w:pPr>
          </w:p>
        </w:tc>
      </w:tr>
      <w:tr w:rsidR="00EC5BA1" w:rsidRPr="00F431B9" w14:paraId="582C417F" w14:textId="77777777" w:rsidTr="00D561EF">
        <w:trPr>
          <w:trHeight w:val="1422"/>
        </w:trPr>
        <w:tc>
          <w:tcPr>
            <w:tcW w:w="13948" w:type="dxa"/>
            <w:gridSpan w:val="9"/>
          </w:tcPr>
          <w:p w14:paraId="0353EB94" w14:textId="17795F5F" w:rsidR="00EC5BA1" w:rsidRPr="00F431B9" w:rsidRDefault="00EC5BA1" w:rsidP="00D561EF">
            <w:pPr>
              <w:pStyle w:val="Default"/>
              <w:rPr>
                <w:rFonts w:ascii="Arial" w:hAnsi="Arial" w:cs="Arial"/>
                <w:sz w:val="22"/>
                <w:szCs w:val="22"/>
              </w:rPr>
            </w:pPr>
            <w:r w:rsidRPr="00F431B9">
              <w:rPr>
                <w:rFonts w:ascii="Arial" w:hAnsi="Arial" w:cs="Arial"/>
                <w:sz w:val="22"/>
                <w:szCs w:val="22"/>
              </w:rPr>
              <w:t>Who or what was affected by the incident? (please state who or what (</w:t>
            </w:r>
            <w:r w:rsidR="00691289" w:rsidRPr="00F431B9">
              <w:rPr>
                <w:rFonts w:ascii="Arial" w:hAnsi="Arial" w:cs="Arial"/>
                <w:sz w:val="22"/>
                <w:szCs w:val="22"/>
              </w:rPr>
              <w:t>e.g.</w:t>
            </w:r>
            <w:r w:rsidRPr="00F431B9">
              <w:rPr>
                <w:rFonts w:ascii="Arial" w:hAnsi="Arial" w:cs="Arial"/>
                <w:sz w:val="22"/>
                <w:szCs w:val="22"/>
              </w:rPr>
              <w:t xml:space="preserve"> database, department office) was affected and provide contact details or means of identification number of any individuals directly affected:</w:t>
            </w:r>
          </w:p>
          <w:p w14:paraId="45814ABB" w14:textId="77777777" w:rsidR="00EC5BA1" w:rsidRPr="00F431B9" w:rsidRDefault="00EC5BA1" w:rsidP="00D561EF">
            <w:pPr>
              <w:pStyle w:val="Default"/>
              <w:rPr>
                <w:rFonts w:ascii="Arial" w:hAnsi="Arial" w:cs="Arial"/>
                <w:sz w:val="22"/>
                <w:szCs w:val="22"/>
              </w:rPr>
            </w:pPr>
          </w:p>
          <w:p w14:paraId="0C1CCA18" w14:textId="77777777" w:rsidR="00EC5BA1" w:rsidRPr="00F431B9" w:rsidRDefault="00EC5BA1" w:rsidP="00D561EF">
            <w:pPr>
              <w:pStyle w:val="Default"/>
              <w:rPr>
                <w:rFonts w:ascii="Arial" w:hAnsi="Arial" w:cs="Arial"/>
                <w:sz w:val="22"/>
                <w:szCs w:val="22"/>
              </w:rPr>
            </w:pPr>
          </w:p>
          <w:p w14:paraId="4781C340" w14:textId="77777777" w:rsidR="00EC5BA1" w:rsidRPr="00F431B9" w:rsidRDefault="00EC5BA1" w:rsidP="00D561EF">
            <w:pPr>
              <w:pStyle w:val="Default"/>
              <w:rPr>
                <w:rFonts w:ascii="Arial" w:hAnsi="Arial" w:cs="Arial"/>
                <w:sz w:val="22"/>
                <w:szCs w:val="22"/>
              </w:rPr>
            </w:pPr>
          </w:p>
        </w:tc>
      </w:tr>
      <w:tr w:rsidR="00EC5BA1" w:rsidRPr="00F431B9" w14:paraId="2CEDBF23" w14:textId="77777777" w:rsidTr="00D561EF">
        <w:trPr>
          <w:trHeight w:val="1222"/>
        </w:trPr>
        <w:tc>
          <w:tcPr>
            <w:tcW w:w="6974" w:type="dxa"/>
            <w:gridSpan w:val="4"/>
          </w:tcPr>
          <w:p w14:paraId="34D97769"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Did any person suffer injury or ill-health?    Yes / No </w:t>
            </w:r>
          </w:p>
          <w:p w14:paraId="15C6BB8F" w14:textId="68F76D9D"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If </w:t>
            </w:r>
            <w:r w:rsidR="00691289" w:rsidRPr="00F431B9">
              <w:rPr>
                <w:rFonts w:ascii="Arial" w:hAnsi="Arial" w:cs="Arial"/>
                <w:sz w:val="22"/>
                <w:szCs w:val="22"/>
              </w:rPr>
              <w:t>yes,</w:t>
            </w:r>
            <w:r w:rsidRPr="00F431B9">
              <w:rPr>
                <w:rFonts w:ascii="Arial" w:hAnsi="Arial" w:cs="Arial"/>
                <w:sz w:val="22"/>
                <w:szCs w:val="22"/>
              </w:rPr>
              <w:t xml:space="preserve"> please give details:</w:t>
            </w:r>
          </w:p>
        </w:tc>
        <w:tc>
          <w:tcPr>
            <w:tcW w:w="6974" w:type="dxa"/>
            <w:gridSpan w:val="5"/>
          </w:tcPr>
          <w:p w14:paraId="04160A36"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Immediate action taken, including details of any treatment/support given:</w:t>
            </w:r>
          </w:p>
          <w:p w14:paraId="5C926201" w14:textId="77777777" w:rsidR="00EC5BA1" w:rsidRPr="00F431B9" w:rsidRDefault="00EC5BA1" w:rsidP="00D561EF">
            <w:pPr>
              <w:pStyle w:val="Default"/>
              <w:rPr>
                <w:rFonts w:ascii="Arial" w:hAnsi="Arial" w:cs="Arial"/>
                <w:sz w:val="22"/>
                <w:szCs w:val="22"/>
              </w:rPr>
            </w:pPr>
          </w:p>
          <w:p w14:paraId="76C69687" w14:textId="77777777" w:rsidR="00EC5BA1" w:rsidRPr="00F431B9" w:rsidRDefault="00EC5BA1" w:rsidP="00D561EF">
            <w:pPr>
              <w:pStyle w:val="Default"/>
              <w:rPr>
                <w:rFonts w:ascii="Arial" w:hAnsi="Arial" w:cs="Arial"/>
                <w:sz w:val="22"/>
                <w:szCs w:val="22"/>
              </w:rPr>
            </w:pPr>
          </w:p>
          <w:p w14:paraId="3B89B4E6" w14:textId="77777777" w:rsidR="00EC5BA1" w:rsidRPr="00F431B9" w:rsidRDefault="00EC5BA1" w:rsidP="00D561EF">
            <w:pPr>
              <w:pStyle w:val="Default"/>
              <w:rPr>
                <w:rFonts w:ascii="Arial" w:hAnsi="Arial" w:cs="Arial"/>
                <w:sz w:val="22"/>
                <w:szCs w:val="22"/>
              </w:rPr>
            </w:pPr>
          </w:p>
        </w:tc>
      </w:tr>
      <w:tr w:rsidR="00EC5BA1" w:rsidRPr="00F431B9" w14:paraId="3A370959" w14:textId="77777777" w:rsidTr="00D561EF">
        <w:tc>
          <w:tcPr>
            <w:tcW w:w="13948" w:type="dxa"/>
            <w:gridSpan w:val="9"/>
          </w:tcPr>
          <w:p w14:paraId="37CA648D"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Details of any witness(es) to the incident:</w:t>
            </w:r>
          </w:p>
          <w:p w14:paraId="6A804FF5" w14:textId="77777777" w:rsidR="00EC5BA1" w:rsidRPr="00F431B9" w:rsidRDefault="00EC5BA1" w:rsidP="00D561EF">
            <w:pPr>
              <w:pStyle w:val="Default"/>
              <w:rPr>
                <w:rFonts w:ascii="Arial" w:hAnsi="Arial" w:cs="Arial"/>
                <w:sz w:val="22"/>
                <w:szCs w:val="22"/>
              </w:rPr>
            </w:pPr>
          </w:p>
          <w:p w14:paraId="578868EE" w14:textId="77777777" w:rsidR="00EC5BA1" w:rsidRPr="00F431B9" w:rsidRDefault="00EC5BA1" w:rsidP="00D561EF">
            <w:pPr>
              <w:pStyle w:val="Default"/>
              <w:rPr>
                <w:rFonts w:ascii="Arial" w:hAnsi="Arial" w:cs="Arial"/>
                <w:sz w:val="22"/>
                <w:szCs w:val="22"/>
              </w:rPr>
            </w:pPr>
          </w:p>
          <w:p w14:paraId="272E6720" w14:textId="77777777" w:rsidR="00EC5BA1" w:rsidRPr="00F431B9" w:rsidRDefault="00EC5BA1" w:rsidP="00D561EF">
            <w:pPr>
              <w:pStyle w:val="Default"/>
              <w:rPr>
                <w:rFonts w:ascii="Arial" w:hAnsi="Arial" w:cs="Arial"/>
                <w:sz w:val="22"/>
                <w:szCs w:val="22"/>
              </w:rPr>
            </w:pPr>
          </w:p>
        </w:tc>
      </w:tr>
      <w:tr w:rsidR="00EC5BA1" w:rsidRPr="00F431B9" w14:paraId="4B9E7489" w14:textId="77777777" w:rsidTr="00D561EF">
        <w:trPr>
          <w:trHeight w:val="534"/>
        </w:trPr>
        <w:tc>
          <w:tcPr>
            <w:tcW w:w="6974" w:type="dxa"/>
            <w:gridSpan w:val="4"/>
          </w:tcPr>
          <w:p w14:paraId="6C6E6330"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Reported by:  </w:t>
            </w:r>
          </w:p>
          <w:p w14:paraId="61E009B1" w14:textId="77777777" w:rsidR="00EC5BA1" w:rsidRPr="00F431B9" w:rsidRDefault="00EC5BA1" w:rsidP="00D561EF">
            <w:pPr>
              <w:pStyle w:val="Default"/>
              <w:rPr>
                <w:rFonts w:ascii="Arial" w:hAnsi="Arial" w:cs="Arial"/>
                <w:sz w:val="22"/>
                <w:szCs w:val="22"/>
              </w:rPr>
            </w:pPr>
          </w:p>
        </w:tc>
        <w:tc>
          <w:tcPr>
            <w:tcW w:w="6974" w:type="dxa"/>
            <w:gridSpan w:val="5"/>
          </w:tcPr>
          <w:p w14:paraId="6AE0C2CF"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 xml:space="preserve">Date Reported:                                                                                                 </w:t>
            </w:r>
          </w:p>
        </w:tc>
      </w:tr>
      <w:tr w:rsidR="00EC5BA1" w:rsidRPr="00F431B9" w14:paraId="780696FD" w14:textId="77777777" w:rsidTr="00D561EF">
        <w:trPr>
          <w:trHeight w:val="480"/>
        </w:trPr>
        <w:tc>
          <w:tcPr>
            <w:tcW w:w="6974" w:type="dxa"/>
            <w:gridSpan w:val="4"/>
          </w:tcPr>
          <w:p w14:paraId="18E996FF"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Position:</w:t>
            </w:r>
          </w:p>
        </w:tc>
        <w:tc>
          <w:tcPr>
            <w:tcW w:w="6974" w:type="dxa"/>
            <w:gridSpan w:val="5"/>
          </w:tcPr>
          <w:p w14:paraId="54526557" w14:textId="77777777" w:rsidR="00EC5BA1" w:rsidRPr="00F431B9" w:rsidRDefault="00EC5BA1" w:rsidP="00D561EF">
            <w:pPr>
              <w:pStyle w:val="Default"/>
              <w:rPr>
                <w:rFonts w:ascii="Arial" w:hAnsi="Arial" w:cs="Arial"/>
                <w:sz w:val="22"/>
                <w:szCs w:val="22"/>
              </w:rPr>
            </w:pPr>
            <w:r w:rsidRPr="00F431B9">
              <w:rPr>
                <w:rFonts w:ascii="Arial" w:hAnsi="Arial" w:cs="Arial"/>
                <w:sz w:val="22"/>
                <w:szCs w:val="22"/>
              </w:rPr>
              <w:t>Signature:</w:t>
            </w:r>
          </w:p>
        </w:tc>
      </w:tr>
    </w:tbl>
    <w:p w14:paraId="2FDB66B1" w14:textId="77777777" w:rsidR="00EC5BA1" w:rsidRPr="00F431B9" w:rsidRDefault="00EC5BA1" w:rsidP="00EC5BA1">
      <w:pPr>
        <w:rPr>
          <w:rFonts w:ascii="Arial" w:hAnsi="Arial" w:cs="Arial"/>
          <w:u w:val="single"/>
        </w:rPr>
      </w:pPr>
    </w:p>
    <w:p w14:paraId="0EFF54AB" w14:textId="77777777" w:rsidR="00EC5BA1" w:rsidRDefault="00EC5BA1" w:rsidP="00A202EF">
      <w:pPr>
        <w:spacing w:after="0" w:line="240" w:lineRule="auto"/>
        <w:rPr>
          <w:rFonts w:ascii="Arial" w:hAnsi="Arial" w:cs="Arial"/>
          <w:b/>
        </w:rPr>
      </w:pPr>
    </w:p>
    <w:p w14:paraId="745FD8B8" w14:textId="77777777" w:rsidR="00BA7BA1" w:rsidRDefault="00BA7BA1" w:rsidP="00A202EF">
      <w:pPr>
        <w:spacing w:after="0" w:line="240" w:lineRule="auto"/>
        <w:rPr>
          <w:rFonts w:ascii="Arial" w:hAnsi="Arial" w:cs="Arial"/>
          <w:b/>
        </w:rPr>
      </w:pPr>
    </w:p>
    <w:p w14:paraId="1C09F851" w14:textId="77777777" w:rsidR="00BA7BA1" w:rsidRDefault="00BA7BA1" w:rsidP="00A202EF">
      <w:pPr>
        <w:spacing w:after="0" w:line="240" w:lineRule="auto"/>
        <w:rPr>
          <w:rFonts w:ascii="Arial" w:hAnsi="Arial" w:cs="Arial"/>
          <w:b/>
        </w:rPr>
      </w:pPr>
    </w:p>
    <w:p w14:paraId="4587FD70" w14:textId="77777777" w:rsidR="00BA7BA1" w:rsidRDefault="00BA7BA1" w:rsidP="00A202EF">
      <w:pPr>
        <w:spacing w:after="0" w:line="240" w:lineRule="auto"/>
        <w:rPr>
          <w:rFonts w:ascii="Arial" w:hAnsi="Arial" w:cs="Arial"/>
          <w:b/>
        </w:rPr>
      </w:pPr>
    </w:p>
    <w:p w14:paraId="0D128C81" w14:textId="77777777" w:rsidR="00BA7BA1" w:rsidRDefault="00BA7BA1" w:rsidP="00A202EF">
      <w:pPr>
        <w:spacing w:after="0" w:line="240" w:lineRule="auto"/>
        <w:rPr>
          <w:rFonts w:ascii="Arial" w:hAnsi="Arial" w:cs="Arial"/>
          <w:b/>
        </w:rPr>
      </w:pPr>
    </w:p>
    <w:p w14:paraId="1BA4EA09" w14:textId="77777777" w:rsidR="00BA7BA1" w:rsidRDefault="00BA7BA1" w:rsidP="00A202EF">
      <w:pPr>
        <w:spacing w:after="0" w:line="240" w:lineRule="auto"/>
        <w:rPr>
          <w:rFonts w:ascii="Arial" w:hAnsi="Arial" w:cs="Arial"/>
          <w:b/>
        </w:rPr>
      </w:pPr>
    </w:p>
    <w:p w14:paraId="20B32573" w14:textId="77777777" w:rsidR="00BA7BA1" w:rsidRDefault="00BA7BA1" w:rsidP="00A202EF">
      <w:pPr>
        <w:spacing w:after="0" w:line="240" w:lineRule="auto"/>
        <w:rPr>
          <w:rFonts w:ascii="Arial" w:hAnsi="Arial" w:cs="Arial"/>
          <w:b/>
        </w:rPr>
      </w:pPr>
    </w:p>
    <w:p w14:paraId="13B07FE0" w14:textId="77777777" w:rsidR="00BA7BA1" w:rsidRDefault="00BA7BA1" w:rsidP="00A202EF">
      <w:pPr>
        <w:spacing w:after="0" w:line="240" w:lineRule="auto"/>
        <w:rPr>
          <w:rFonts w:ascii="Arial" w:hAnsi="Arial" w:cs="Arial"/>
          <w:b/>
        </w:rPr>
      </w:pPr>
    </w:p>
    <w:p w14:paraId="752678B5" w14:textId="77777777" w:rsidR="00BA7BA1" w:rsidRDefault="00BA7BA1" w:rsidP="00A202EF">
      <w:pPr>
        <w:spacing w:after="0" w:line="240" w:lineRule="auto"/>
        <w:rPr>
          <w:rFonts w:ascii="Arial" w:hAnsi="Arial" w:cs="Arial"/>
          <w:b/>
        </w:rPr>
      </w:pPr>
    </w:p>
    <w:p w14:paraId="5FF1AAC4" w14:textId="77777777" w:rsidR="00BA7BA1" w:rsidRDefault="00BA7BA1" w:rsidP="00A202EF">
      <w:pPr>
        <w:spacing w:after="0" w:line="240" w:lineRule="auto"/>
        <w:rPr>
          <w:rFonts w:ascii="Arial" w:hAnsi="Arial" w:cs="Arial"/>
          <w:b/>
        </w:rPr>
      </w:pPr>
    </w:p>
    <w:p w14:paraId="55311A83" w14:textId="77777777" w:rsidR="00BA7BA1" w:rsidRDefault="00BA7BA1" w:rsidP="00A202EF">
      <w:pPr>
        <w:spacing w:after="0" w:line="240" w:lineRule="auto"/>
        <w:rPr>
          <w:rFonts w:ascii="Arial" w:hAnsi="Arial" w:cs="Arial"/>
          <w:b/>
        </w:rPr>
      </w:pPr>
    </w:p>
    <w:p w14:paraId="57D2F05A" w14:textId="77777777" w:rsidR="00BA7BA1" w:rsidRDefault="00BA7BA1" w:rsidP="00A202EF">
      <w:pPr>
        <w:spacing w:after="0" w:line="240" w:lineRule="auto"/>
        <w:rPr>
          <w:rFonts w:ascii="Arial" w:hAnsi="Arial" w:cs="Arial"/>
          <w:b/>
        </w:rPr>
      </w:pPr>
    </w:p>
    <w:p w14:paraId="525B8197" w14:textId="77777777" w:rsidR="00BA7BA1" w:rsidRDefault="00BA7BA1" w:rsidP="00A202EF">
      <w:pPr>
        <w:spacing w:after="0" w:line="240" w:lineRule="auto"/>
        <w:rPr>
          <w:rFonts w:ascii="Arial" w:hAnsi="Arial" w:cs="Arial"/>
          <w:b/>
        </w:rPr>
      </w:pPr>
    </w:p>
    <w:p w14:paraId="1B874FFB" w14:textId="77777777" w:rsidR="00BA7BA1" w:rsidRDefault="00BA7BA1" w:rsidP="00A202EF">
      <w:pPr>
        <w:spacing w:after="0" w:line="240" w:lineRule="auto"/>
        <w:rPr>
          <w:rFonts w:ascii="Arial" w:hAnsi="Arial" w:cs="Arial"/>
          <w:b/>
        </w:rPr>
      </w:pPr>
    </w:p>
    <w:p w14:paraId="311406A8" w14:textId="77777777" w:rsidR="00BA7BA1" w:rsidRDefault="00BA7BA1" w:rsidP="00A202EF">
      <w:pPr>
        <w:spacing w:after="0" w:line="240" w:lineRule="auto"/>
        <w:rPr>
          <w:rFonts w:ascii="Arial" w:hAnsi="Arial" w:cs="Arial"/>
          <w:b/>
        </w:rPr>
      </w:pPr>
    </w:p>
    <w:p w14:paraId="685036E4" w14:textId="77777777" w:rsidR="00BA7BA1" w:rsidRDefault="00BA7BA1" w:rsidP="00A202EF">
      <w:pPr>
        <w:spacing w:after="0" w:line="240" w:lineRule="auto"/>
        <w:rPr>
          <w:rFonts w:ascii="Arial" w:hAnsi="Arial" w:cs="Arial"/>
          <w:b/>
        </w:rPr>
      </w:pPr>
    </w:p>
    <w:p w14:paraId="6856BD31" w14:textId="77777777" w:rsidR="00BA7BA1" w:rsidRDefault="00BA7BA1" w:rsidP="00A202EF">
      <w:pPr>
        <w:spacing w:after="0" w:line="240" w:lineRule="auto"/>
        <w:rPr>
          <w:rFonts w:ascii="Arial" w:hAnsi="Arial" w:cs="Arial"/>
          <w:b/>
        </w:rPr>
      </w:pPr>
    </w:p>
    <w:p w14:paraId="62A4DE03" w14:textId="77777777" w:rsidR="00BA7BA1" w:rsidRDefault="00BA7BA1" w:rsidP="00A202EF">
      <w:pPr>
        <w:spacing w:after="0" w:line="240" w:lineRule="auto"/>
        <w:rPr>
          <w:rFonts w:ascii="Arial" w:hAnsi="Arial" w:cs="Arial"/>
          <w:b/>
        </w:rPr>
      </w:pPr>
    </w:p>
    <w:p w14:paraId="69E5F16E" w14:textId="77777777" w:rsidR="00BA7BA1" w:rsidRDefault="00BA7BA1" w:rsidP="00A202EF">
      <w:pPr>
        <w:spacing w:after="0" w:line="240" w:lineRule="auto"/>
        <w:rPr>
          <w:rFonts w:ascii="Arial" w:hAnsi="Arial" w:cs="Arial"/>
          <w:b/>
        </w:rPr>
      </w:pPr>
    </w:p>
    <w:p w14:paraId="356BE8B8" w14:textId="77777777" w:rsidR="00BA7BA1" w:rsidRDefault="00BA7BA1" w:rsidP="00A202EF">
      <w:pPr>
        <w:spacing w:after="0" w:line="240" w:lineRule="auto"/>
        <w:rPr>
          <w:rFonts w:ascii="Arial" w:hAnsi="Arial" w:cs="Arial"/>
          <w:b/>
        </w:rPr>
      </w:pPr>
    </w:p>
    <w:p w14:paraId="07CBB9EE" w14:textId="77777777" w:rsidR="00BA7BA1" w:rsidRDefault="00BA7BA1" w:rsidP="00A202EF">
      <w:pPr>
        <w:spacing w:after="0" w:line="240" w:lineRule="auto"/>
        <w:rPr>
          <w:rFonts w:ascii="Arial" w:hAnsi="Arial" w:cs="Arial"/>
          <w:b/>
        </w:rPr>
      </w:pPr>
    </w:p>
    <w:p w14:paraId="2DA8A632" w14:textId="77777777" w:rsidR="00BA7BA1" w:rsidRDefault="00BA7BA1" w:rsidP="00A202EF">
      <w:pPr>
        <w:spacing w:after="0" w:line="240" w:lineRule="auto"/>
        <w:rPr>
          <w:rFonts w:ascii="Arial" w:hAnsi="Arial" w:cs="Arial"/>
          <w:b/>
        </w:rPr>
      </w:pPr>
    </w:p>
    <w:p w14:paraId="39FC91A0" w14:textId="77777777" w:rsidR="00BA7BA1" w:rsidRDefault="00BA7BA1" w:rsidP="00A202EF">
      <w:pPr>
        <w:spacing w:after="0" w:line="240" w:lineRule="auto"/>
        <w:rPr>
          <w:rFonts w:ascii="Arial" w:hAnsi="Arial" w:cs="Arial"/>
          <w:b/>
        </w:rPr>
      </w:pPr>
    </w:p>
    <w:p w14:paraId="296B6937" w14:textId="77777777" w:rsidR="00BA7BA1" w:rsidRDefault="00BA7BA1" w:rsidP="00A202EF">
      <w:pPr>
        <w:spacing w:after="0" w:line="240" w:lineRule="auto"/>
        <w:rPr>
          <w:rFonts w:ascii="Arial" w:hAnsi="Arial" w:cs="Arial"/>
          <w:b/>
        </w:rPr>
      </w:pPr>
    </w:p>
    <w:p w14:paraId="18B01E67" w14:textId="77777777" w:rsidR="00BA7BA1" w:rsidRDefault="00BA7BA1" w:rsidP="00A202EF">
      <w:pPr>
        <w:spacing w:after="0" w:line="240" w:lineRule="auto"/>
        <w:rPr>
          <w:rFonts w:ascii="Arial" w:hAnsi="Arial" w:cs="Arial"/>
          <w:b/>
        </w:rPr>
      </w:pPr>
    </w:p>
    <w:p w14:paraId="378B0A78" w14:textId="77777777" w:rsidR="00BA7BA1" w:rsidRDefault="00BA7BA1" w:rsidP="00A202EF">
      <w:pPr>
        <w:spacing w:after="0" w:line="240" w:lineRule="auto"/>
        <w:rPr>
          <w:rFonts w:ascii="Arial" w:hAnsi="Arial" w:cs="Arial"/>
          <w:b/>
        </w:rPr>
      </w:pPr>
    </w:p>
    <w:p w14:paraId="6C1D6825" w14:textId="77777777" w:rsidR="00BA7BA1" w:rsidRDefault="00BA7BA1" w:rsidP="00A202EF">
      <w:pPr>
        <w:spacing w:after="0" w:line="240" w:lineRule="auto"/>
        <w:rPr>
          <w:rFonts w:ascii="Arial" w:hAnsi="Arial" w:cs="Arial"/>
          <w:b/>
        </w:rPr>
      </w:pPr>
    </w:p>
    <w:p w14:paraId="3F314961" w14:textId="77777777" w:rsidR="00BA7BA1" w:rsidRDefault="00BA7BA1" w:rsidP="00A202EF">
      <w:pPr>
        <w:spacing w:after="0" w:line="240" w:lineRule="auto"/>
        <w:rPr>
          <w:rFonts w:ascii="Arial" w:hAnsi="Arial" w:cs="Arial"/>
          <w:b/>
        </w:rPr>
      </w:pPr>
    </w:p>
    <w:p w14:paraId="60D8E47B" w14:textId="77777777" w:rsidR="00BA7BA1" w:rsidRDefault="00BA7BA1" w:rsidP="00A202EF">
      <w:pPr>
        <w:spacing w:after="0" w:line="240" w:lineRule="auto"/>
        <w:rPr>
          <w:rFonts w:ascii="Arial" w:hAnsi="Arial" w:cs="Arial"/>
          <w:b/>
        </w:rPr>
      </w:pPr>
    </w:p>
    <w:p w14:paraId="7BC21F24" w14:textId="77777777" w:rsidR="00BA7BA1" w:rsidRDefault="00BA7BA1" w:rsidP="00A202EF">
      <w:pPr>
        <w:spacing w:after="0" w:line="240" w:lineRule="auto"/>
        <w:rPr>
          <w:rFonts w:ascii="Arial" w:hAnsi="Arial" w:cs="Arial"/>
          <w:b/>
        </w:rPr>
      </w:pPr>
    </w:p>
    <w:p w14:paraId="6131ADD3" w14:textId="77777777" w:rsidR="00BA7BA1" w:rsidRDefault="00BA7BA1" w:rsidP="00A202EF">
      <w:pPr>
        <w:spacing w:after="0" w:line="240" w:lineRule="auto"/>
        <w:rPr>
          <w:rFonts w:ascii="Arial" w:hAnsi="Arial" w:cs="Arial"/>
          <w:b/>
        </w:rPr>
      </w:pPr>
    </w:p>
    <w:p w14:paraId="49E65A55" w14:textId="77777777" w:rsidR="00BA7BA1" w:rsidRDefault="00BA7BA1" w:rsidP="00A202EF">
      <w:pPr>
        <w:spacing w:after="0" w:line="240" w:lineRule="auto"/>
        <w:rPr>
          <w:rFonts w:ascii="Arial" w:hAnsi="Arial" w:cs="Arial"/>
          <w:b/>
        </w:rPr>
      </w:pPr>
    </w:p>
    <w:p w14:paraId="25245130" w14:textId="77777777" w:rsidR="00BA7BA1" w:rsidRDefault="00BA7BA1" w:rsidP="00A202EF">
      <w:pPr>
        <w:spacing w:after="0" w:line="240" w:lineRule="auto"/>
        <w:rPr>
          <w:rFonts w:ascii="Arial" w:hAnsi="Arial" w:cs="Arial"/>
          <w:b/>
        </w:rPr>
      </w:pPr>
    </w:p>
    <w:p w14:paraId="7D4B5DE6" w14:textId="77777777" w:rsidR="00BA7BA1" w:rsidRDefault="00BA7BA1" w:rsidP="00A202EF">
      <w:pPr>
        <w:spacing w:after="0" w:line="240" w:lineRule="auto"/>
        <w:rPr>
          <w:rFonts w:ascii="Arial" w:hAnsi="Arial" w:cs="Arial"/>
          <w:b/>
        </w:rPr>
      </w:pPr>
    </w:p>
    <w:p w14:paraId="4F5E3AFD" w14:textId="77777777" w:rsidR="00BA7BA1" w:rsidRDefault="00BA7BA1" w:rsidP="00A202EF">
      <w:pPr>
        <w:spacing w:after="0" w:line="240" w:lineRule="auto"/>
        <w:rPr>
          <w:rFonts w:ascii="Arial" w:hAnsi="Arial" w:cs="Arial"/>
          <w:b/>
        </w:rPr>
      </w:pPr>
    </w:p>
    <w:p w14:paraId="6D09CE41" w14:textId="77777777" w:rsidR="00BA7BA1" w:rsidRDefault="00BA7BA1" w:rsidP="00A202EF">
      <w:pPr>
        <w:spacing w:after="0" w:line="240" w:lineRule="auto"/>
        <w:rPr>
          <w:rFonts w:ascii="Arial" w:hAnsi="Arial" w:cs="Arial"/>
          <w:b/>
        </w:rPr>
      </w:pPr>
    </w:p>
    <w:p w14:paraId="2C3A855B" w14:textId="77777777" w:rsidR="00BA7BA1" w:rsidRDefault="00BA7BA1" w:rsidP="00A202EF">
      <w:pPr>
        <w:spacing w:after="0" w:line="240" w:lineRule="auto"/>
        <w:rPr>
          <w:rFonts w:ascii="Arial" w:hAnsi="Arial" w:cs="Arial"/>
          <w:b/>
        </w:rPr>
      </w:pPr>
    </w:p>
    <w:p w14:paraId="5C1AC3B5" w14:textId="77777777" w:rsidR="00BA7BA1" w:rsidRDefault="00BA7BA1" w:rsidP="00A202EF">
      <w:pPr>
        <w:spacing w:after="0" w:line="240" w:lineRule="auto"/>
        <w:rPr>
          <w:rFonts w:ascii="Arial" w:hAnsi="Arial" w:cs="Arial"/>
          <w:b/>
        </w:rPr>
      </w:pPr>
    </w:p>
    <w:p w14:paraId="09D2D3D2" w14:textId="77777777" w:rsidR="00BA7BA1" w:rsidRDefault="00BA7BA1" w:rsidP="00A202EF">
      <w:pPr>
        <w:spacing w:after="0" w:line="240" w:lineRule="auto"/>
        <w:rPr>
          <w:rFonts w:ascii="Arial" w:hAnsi="Arial" w:cs="Arial"/>
          <w:b/>
        </w:rPr>
      </w:pPr>
    </w:p>
    <w:p w14:paraId="7814C354" w14:textId="77777777" w:rsidR="00BA7BA1" w:rsidRDefault="00BA7BA1" w:rsidP="00A202EF">
      <w:pPr>
        <w:spacing w:after="0" w:line="240" w:lineRule="auto"/>
        <w:rPr>
          <w:rFonts w:ascii="Arial" w:hAnsi="Arial" w:cs="Arial"/>
          <w:b/>
        </w:rPr>
      </w:pPr>
    </w:p>
    <w:p w14:paraId="4F965584" w14:textId="77777777" w:rsidR="00BA7BA1" w:rsidRDefault="00BA7BA1" w:rsidP="00A202EF">
      <w:pPr>
        <w:spacing w:after="0" w:line="240" w:lineRule="auto"/>
        <w:rPr>
          <w:rFonts w:ascii="Arial" w:hAnsi="Arial" w:cs="Arial"/>
          <w:b/>
        </w:rPr>
      </w:pPr>
    </w:p>
    <w:p w14:paraId="555B8749" w14:textId="77777777" w:rsidR="00BA7BA1" w:rsidRDefault="00BA7BA1" w:rsidP="00A202EF">
      <w:pPr>
        <w:spacing w:after="0" w:line="240" w:lineRule="auto"/>
        <w:rPr>
          <w:rFonts w:ascii="Arial" w:hAnsi="Arial" w:cs="Arial"/>
          <w:b/>
        </w:rPr>
      </w:pPr>
    </w:p>
    <w:p w14:paraId="3361EFA9" w14:textId="77777777" w:rsidR="00BA7BA1" w:rsidRDefault="00BA7BA1" w:rsidP="00A202EF">
      <w:pPr>
        <w:spacing w:after="0" w:line="240" w:lineRule="auto"/>
        <w:rPr>
          <w:rFonts w:ascii="Arial" w:hAnsi="Arial" w:cs="Arial"/>
          <w:b/>
        </w:rPr>
      </w:pPr>
    </w:p>
    <w:p w14:paraId="4F33EEB3" w14:textId="77777777" w:rsidR="00BA7BA1" w:rsidRDefault="00BA7BA1" w:rsidP="00A202EF">
      <w:pPr>
        <w:spacing w:after="0" w:line="240" w:lineRule="auto"/>
        <w:rPr>
          <w:rFonts w:ascii="Arial" w:hAnsi="Arial" w:cs="Arial"/>
          <w:b/>
        </w:rPr>
      </w:pPr>
    </w:p>
    <w:sectPr w:rsidR="00BA7B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C0B9C" w14:textId="77777777" w:rsidR="00E66220" w:rsidRDefault="00691289">
      <w:pPr>
        <w:spacing w:after="0" w:line="240" w:lineRule="auto"/>
      </w:pPr>
      <w:r>
        <w:separator/>
      </w:r>
    </w:p>
  </w:endnote>
  <w:endnote w:type="continuationSeparator" w:id="0">
    <w:p w14:paraId="4E05C4F7" w14:textId="77777777" w:rsidR="00E66220" w:rsidRDefault="0069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ItalicMT">
    <w:altName w:val="Arial"/>
    <w:panose1 w:val="00000000000000000000"/>
    <w:charset w:val="00"/>
    <w:family w:val="auto"/>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C94F" w14:textId="77777777" w:rsidR="00F0152D" w:rsidRDefault="00F01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0E2F" w14:textId="77777777" w:rsidR="00F0152D" w:rsidRDefault="00F0152D">
    <w:pPr>
      <w:pStyle w:val="Footer"/>
      <w:jc w:val="right"/>
    </w:pPr>
    <w:r>
      <w:fldChar w:fldCharType="begin"/>
    </w:r>
    <w:r>
      <w:instrText xml:space="preserve"> PAGE   \* MERGEFORMAT </w:instrText>
    </w:r>
    <w:r>
      <w:fldChar w:fldCharType="separate"/>
    </w:r>
    <w:r w:rsidR="006E4D27">
      <w:rPr>
        <w:noProof/>
      </w:rPr>
      <w:t>13</w:t>
    </w:r>
    <w:r>
      <w:rPr>
        <w:noProof/>
      </w:rPr>
      <w:fldChar w:fldCharType="end"/>
    </w:r>
  </w:p>
  <w:p w14:paraId="06BCFD51" w14:textId="77777777" w:rsidR="00F0152D" w:rsidRDefault="00F01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398C" w14:textId="77777777" w:rsidR="00F0152D" w:rsidRDefault="00F0152D">
    <w:pPr>
      <w:pStyle w:val="Footer"/>
      <w:jc w:val="right"/>
    </w:pPr>
    <w:r>
      <w:rPr>
        <w:noProof/>
        <w:lang w:eastAsia="en-GB"/>
      </w:rPr>
      <w:drawing>
        <wp:anchor distT="0" distB="0" distL="114300" distR="114300" simplePos="0" relativeHeight="251659264" behindDoc="1" locked="0" layoutInCell="1" allowOverlap="1" wp14:anchorId="29AD7303" wp14:editId="7E21FF52">
          <wp:simplePos x="0" y="0"/>
          <wp:positionH relativeFrom="column">
            <wp:posOffset>-729615</wp:posOffset>
          </wp:positionH>
          <wp:positionV relativeFrom="paragraph">
            <wp:posOffset>-746760</wp:posOffset>
          </wp:positionV>
          <wp:extent cx="7567295" cy="2393315"/>
          <wp:effectExtent l="0" t="0" r="0" b="6985"/>
          <wp:wrapNone/>
          <wp:docPr id="23" name="Picture 23" descr="A4 Factsheet 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4 Factsheet foot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39331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DC4BEF">
      <w:rPr>
        <w:noProof/>
      </w:rPr>
      <w:t>7</w:t>
    </w:r>
    <w:r>
      <w:rPr>
        <w:noProof/>
      </w:rPr>
      <w:fldChar w:fldCharType="end"/>
    </w:r>
  </w:p>
  <w:p w14:paraId="646874A4" w14:textId="77777777" w:rsidR="00F0152D" w:rsidRDefault="00F0152D" w:rsidP="007A21A3">
    <w:pPr>
      <w:pStyle w:val="WebAddress"/>
    </w:pPr>
  </w:p>
  <w:p w14:paraId="164FAE0B" w14:textId="77777777" w:rsidR="00F0152D" w:rsidRDefault="00F0152D" w:rsidP="009C4FD5">
    <w:pPr>
      <w:pStyle w:val="WebAddress"/>
    </w:pPr>
    <w:r w:rsidRPr="00732425">
      <w:t>www.islington.gov.uk</w:t>
    </w:r>
    <w:r>
      <w:t>/safeguardingadults</w:t>
    </w:r>
  </w:p>
  <w:p w14:paraId="09D49625" w14:textId="77777777" w:rsidR="00F0152D" w:rsidRDefault="00F0152D" w:rsidP="007A21A3">
    <w:pPr>
      <w:pStyle w:val="Web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D0DA2" w14:textId="77777777" w:rsidR="00E66220" w:rsidRDefault="00691289">
      <w:pPr>
        <w:spacing w:after="0" w:line="240" w:lineRule="auto"/>
      </w:pPr>
      <w:r>
        <w:separator/>
      </w:r>
    </w:p>
  </w:footnote>
  <w:footnote w:type="continuationSeparator" w:id="0">
    <w:p w14:paraId="51762055" w14:textId="77777777" w:rsidR="00E66220" w:rsidRDefault="0069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9276" w14:textId="77777777" w:rsidR="00F0152D" w:rsidRDefault="00F0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281A" w14:textId="77777777" w:rsidR="00F0152D" w:rsidRDefault="00F01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8D1A" w14:textId="77777777" w:rsidR="00F0152D" w:rsidRDefault="00F01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D1D"/>
    <w:multiLevelType w:val="hybridMultilevel"/>
    <w:tmpl w:val="6CFA3EFA"/>
    <w:lvl w:ilvl="0" w:tplc="2E5032BA">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0D4"/>
    <w:multiLevelType w:val="hybridMultilevel"/>
    <w:tmpl w:val="028AB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23E51"/>
    <w:multiLevelType w:val="hybridMultilevel"/>
    <w:tmpl w:val="D070F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077852"/>
    <w:multiLevelType w:val="hybridMultilevel"/>
    <w:tmpl w:val="5F3C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A36A4"/>
    <w:multiLevelType w:val="hybridMultilevel"/>
    <w:tmpl w:val="CC9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408BC"/>
    <w:multiLevelType w:val="hybridMultilevel"/>
    <w:tmpl w:val="2AD22254"/>
    <w:lvl w:ilvl="0" w:tplc="793A1F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4498C"/>
    <w:multiLevelType w:val="hybridMultilevel"/>
    <w:tmpl w:val="7E70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41E91"/>
    <w:multiLevelType w:val="multilevel"/>
    <w:tmpl w:val="167602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3C2715D"/>
    <w:multiLevelType w:val="hybridMultilevel"/>
    <w:tmpl w:val="7DEC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52D95"/>
    <w:multiLevelType w:val="hybridMultilevel"/>
    <w:tmpl w:val="D694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B2441"/>
    <w:multiLevelType w:val="hybridMultilevel"/>
    <w:tmpl w:val="FE64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7"/>
  </w:num>
  <w:num w:numId="6">
    <w:abstractNumId w:val="6"/>
  </w:num>
  <w:num w:numId="7">
    <w:abstractNumId w:val="2"/>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42"/>
    <w:rsid w:val="00152279"/>
    <w:rsid w:val="001F6572"/>
    <w:rsid w:val="002310EA"/>
    <w:rsid w:val="002E6053"/>
    <w:rsid w:val="00356142"/>
    <w:rsid w:val="00443C80"/>
    <w:rsid w:val="00490038"/>
    <w:rsid w:val="00691289"/>
    <w:rsid w:val="006E4D27"/>
    <w:rsid w:val="00962500"/>
    <w:rsid w:val="00A202EF"/>
    <w:rsid w:val="00BA7BA1"/>
    <w:rsid w:val="00BB2800"/>
    <w:rsid w:val="00D847F2"/>
    <w:rsid w:val="00D84C0E"/>
    <w:rsid w:val="00DC4BEF"/>
    <w:rsid w:val="00E66220"/>
    <w:rsid w:val="00E82B9A"/>
    <w:rsid w:val="00EC5BA1"/>
    <w:rsid w:val="00F0152D"/>
    <w:rsid w:val="00F2539F"/>
    <w:rsid w:val="00F2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169DD"/>
  <w15:chartTrackingRefBased/>
  <w15:docId w15:val="{E93A26E6-43F2-4E6A-97FF-C1997FE8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4E0"/>
    <w:pPr>
      <w:spacing w:after="0" w:line="240" w:lineRule="auto"/>
    </w:pPr>
    <w:rPr>
      <w:rFonts w:ascii="Calibri" w:eastAsia="Times New Roman" w:hAnsi="Calibri" w:cs="Times New Roman"/>
    </w:rPr>
  </w:style>
  <w:style w:type="character" w:styleId="Hyperlink">
    <w:name w:val="Hyperlink"/>
    <w:rsid w:val="00F0152D"/>
    <w:rPr>
      <w:color w:val="0000FF"/>
      <w:u w:val="single"/>
    </w:rPr>
  </w:style>
  <w:style w:type="paragraph" w:styleId="ListParagraph">
    <w:name w:val="List Paragraph"/>
    <w:basedOn w:val="Normal"/>
    <w:uiPriority w:val="34"/>
    <w:qFormat/>
    <w:rsid w:val="00F0152D"/>
    <w:pPr>
      <w:spacing w:after="200" w:line="276" w:lineRule="auto"/>
      <w:ind w:left="720"/>
      <w:contextualSpacing/>
    </w:pPr>
    <w:rPr>
      <w:rFonts w:ascii="Calibri" w:eastAsia="Calibri" w:hAnsi="Calibri" w:cs="Times New Roman"/>
    </w:rPr>
  </w:style>
  <w:style w:type="paragraph" w:styleId="Header">
    <w:name w:val="header"/>
    <w:basedOn w:val="Normal"/>
    <w:link w:val="HeaderChar"/>
    <w:semiHidden/>
    <w:rsid w:val="00F0152D"/>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semiHidden/>
    <w:rsid w:val="00F0152D"/>
    <w:rPr>
      <w:rFonts w:ascii="Calibri" w:eastAsia="Times New Roman" w:hAnsi="Calibri" w:cs="Times New Roman"/>
    </w:rPr>
  </w:style>
  <w:style w:type="paragraph" w:styleId="Footer">
    <w:name w:val="footer"/>
    <w:basedOn w:val="Normal"/>
    <w:link w:val="FooterChar"/>
    <w:uiPriority w:val="99"/>
    <w:rsid w:val="00F0152D"/>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F0152D"/>
    <w:rPr>
      <w:rFonts w:ascii="Calibri" w:eastAsia="Times New Roman" w:hAnsi="Calibri" w:cs="Times New Roman"/>
    </w:rPr>
  </w:style>
  <w:style w:type="paragraph" w:customStyle="1" w:styleId="WebAddress">
    <w:name w:val="Web Address"/>
    <w:basedOn w:val="Footer"/>
    <w:link w:val="WebAddressChar"/>
    <w:rsid w:val="00F0152D"/>
    <w:rPr>
      <w:rFonts w:ascii="Arial" w:hAnsi="Arial" w:cs="Arial"/>
      <w:b/>
      <w:noProof/>
      <w:sz w:val="26"/>
      <w:szCs w:val="26"/>
      <w:lang w:eastAsia="en-GB"/>
    </w:rPr>
  </w:style>
  <w:style w:type="character" w:customStyle="1" w:styleId="WebAddressChar">
    <w:name w:val="Web Address Char"/>
    <w:link w:val="WebAddress"/>
    <w:locked/>
    <w:rsid w:val="00F0152D"/>
    <w:rPr>
      <w:rFonts w:ascii="Arial" w:eastAsia="Times New Roman" w:hAnsi="Arial" w:cs="Arial"/>
      <w:b/>
      <w:noProof/>
      <w:sz w:val="26"/>
      <w:szCs w:val="26"/>
      <w:lang w:eastAsia="en-GB"/>
    </w:rPr>
  </w:style>
  <w:style w:type="paragraph" w:customStyle="1" w:styleId="Default">
    <w:name w:val="Default"/>
    <w:rsid w:val="00F0152D"/>
    <w:pPr>
      <w:autoSpaceDE w:val="0"/>
      <w:autoSpaceDN w:val="0"/>
      <w:adjustRightInd w:val="0"/>
      <w:spacing w:after="0" w:line="240" w:lineRule="auto"/>
    </w:pPr>
    <w:rPr>
      <w:rFonts w:ascii="Bliss Pro Light" w:eastAsia="Calibri" w:hAnsi="Bliss Pro Light" w:cs="Bliss Pro Light"/>
      <w:color w:val="000000"/>
      <w:sz w:val="24"/>
      <w:szCs w:val="24"/>
      <w:lang w:eastAsia="en-GB"/>
    </w:rPr>
  </w:style>
  <w:style w:type="character" w:styleId="FollowedHyperlink">
    <w:name w:val="FollowedHyperlink"/>
    <w:basedOn w:val="DefaultParagraphFont"/>
    <w:uiPriority w:val="99"/>
    <w:semiHidden/>
    <w:unhideWhenUsed/>
    <w:rsid w:val="00F0152D"/>
    <w:rPr>
      <w:color w:val="954F72" w:themeColor="followedHyperlink"/>
      <w:u w:val="single"/>
    </w:rPr>
  </w:style>
  <w:style w:type="character" w:styleId="CommentReference">
    <w:name w:val="annotation reference"/>
    <w:basedOn w:val="DefaultParagraphFont"/>
    <w:uiPriority w:val="99"/>
    <w:semiHidden/>
    <w:unhideWhenUsed/>
    <w:rsid w:val="00F2539F"/>
    <w:rPr>
      <w:sz w:val="16"/>
      <w:szCs w:val="16"/>
    </w:rPr>
  </w:style>
  <w:style w:type="paragraph" w:styleId="CommentText">
    <w:name w:val="annotation text"/>
    <w:basedOn w:val="Normal"/>
    <w:link w:val="CommentTextChar"/>
    <w:uiPriority w:val="99"/>
    <w:semiHidden/>
    <w:unhideWhenUsed/>
    <w:rsid w:val="00F2539F"/>
    <w:pPr>
      <w:spacing w:line="240" w:lineRule="auto"/>
    </w:pPr>
    <w:rPr>
      <w:sz w:val="20"/>
      <w:szCs w:val="20"/>
    </w:rPr>
  </w:style>
  <w:style w:type="character" w:customStyle="1" w:styleId="CommentTextChar">
    <w:name w:val="Comment Text Char"/>
    <w:basedOn w:val="DefaultParagraphFont"/>
    <w:link w:val="CommentText"/>
    <w:uiPriority w:val="99"/>
    <w:semiHidden/>
    <w:rsid w:val="00F2539F"/>
    <w:rPr>
      <w:sz w:val="20"/>
      <w:szCs w:val="20"/>
    </w:rPr>
  </w:style>
  <w:style w:type="paragraph" w:styleId="CommentSubject">
    <w:name w:val="annotation subject"/>
    <w:basedOn w:val="CommentText"/>
    <w:next w:val="CommentText"/>
    <w:link w:val="CommentSubjectChar"/>
    <w:uiPriority w:val="99"/>
    <w:semiHidden/>
    <w:unhideWhenUsed/>
    <w:rsid w:val="00F2539F"/>
    <w:rPr>
      <w:b/>
      <w:bCs/>
    </w:rPr>
  </w:style>
  <w:style w:type="character" w:customStyle="1" w:styleId="CommentSubjectChar">
    <w:name w:val="Comment Subject Char"/>
    <w:basedOn w:val="CommentTextChar"/>
    <w:link w:val="CommentSubject"/>
    <w:uiPriority w:val="99"/>
    <w:semiHidden/>
    <w:rsid w:val="00F2539F"/>
    <w:rPr>
      <w:b/>
      <w:bCs/>
      <w:sz w:val="20"/>
      <w:szCs w:val="20"/>
    </w:rPr>
  </w:style>
  <w:style w:type="paragraph" w:styleId="BalloonText">
    <w:name w:val="Balloon Text"/>
    <w:basedOn w:val="Normal"/>
    <w:link w:val="BalloonTextChar"/>
    <w:uiPriority w:val="99"/>
    <w:semiHidden/>
    <w:unhideWhenUsed/>
    <w:rsid w:val="00F25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39F"/>
    <w:rPr>
      <w:rFonts w:ascii="Segoe UI" w:hAnsi="Segoe UI" w:cs="Segoe UI"/>
      <w:sz w:val="18"/>
      <w:szCs w:val="18"/>
    </w:rPr>
  </w:style>
  <w:style w:type="table" w:styleId="TableGrid">
    <w:name w:val="Table Grid"/>
    <w:basedOn w:val="TableNormal"/>
    <w:uiPriority w:val="39"/>
    <w:rsid w:val="00EC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human-rights/human-rights-act" TargetMode="External"/><Relationship Id="rId13" Type="http://schemas.openxmlformats.org/officeDocument/2006/relationships/hyperlink" Target="http://londonadass.org.uk/wp-content/uploads/2015/02/LONDON-MULTI-AGENCY-ADULT-SAFEGUARDING-POLICY-AND-PROCEDURE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gislation.gov.uk/ukpga/2014/23/contents/enacted"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org.uk/care-act-2014/safeguarding-adults/sharing-information/keymessages.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service@xxxxx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revent-duty-guidance" TargetMode="External"/><Relationship Id="rId23" Type="http://schemas.openxmlformats.org/officeDocument/2006/relationships/image" Target="media/image2.emf"/><Relationship Id="rId10" Type="http://schemas.openxmlformats.org/officeDocument/2006/relationships/hyperlink" Target="https://www.scie.org.uk/care-act-2014/safeguarding-adults/sharing-information/keymessages.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mental-capacity-act-code-of-practice" TargetMode="External"/><Relationship Id="rId14" Type="http://schemas.openxmlformats.org/officeDocument/2006/relationships/hyperlink" Target="https://www.gov.uk/government/uploads/system/uploads/attachment_data/file/506202/23902777_Care_Act_Book.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83E9-9740-429A-A16E-4713FDE1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Mind</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 Uddin</dc:creator>
  <cp:keywords/>
  <dc:description/>
  <cp:lastModifiedBy>Runa Uddin</cp:lastModifiedBy>
  <cp:revision>15</cp:revision>
  <dcterms:created xsi:type="dcterms:W3CDTF">2019-10-09T10:07:00Z</dcterms:created>
  <dcterms:modified xsi:type="dcterms:W3CDTF">2020-02-20T13:02:00Z</dcterms:modified>
</cp:coreProperties>
</file>